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E0057" w14:textId="3C2184BB" w:rsidR="006F3D6E" w:rsidRPr="008059F3" w:rsidRDefault="0092033E" w:rsidP="006F3D6E">
      <w:pPr>
        <w:widowControl w:val="0"/>
        <w:jc w:val="center"/>
        <w:rPr>
          <w:rFonts w:ascii="Garamond" w:hAnsi="Garamond"/>
          <w:b/>
          <w:bCs/>
          <w:sz w:val="28"/>
          <w:szCs w:val="28"/>
        </w:rPr>
      </w:pPr>
      <w:bookmarkStart w:id="0" w:name="_GoBack"/>
      <w:bookmarkEnd w:id="0"/>
      <w:r>
        <w:rPr>
          <w:rFonts w:ascii="Garamond" w:hAnsi="Garamond"/>
          <w:b/>
          <w:bCs/>
          <w:sz w:val="28"/>
          <w:szCs w:val="28"/>
        </w:rPr>
        <w:t>Course Syllabus</w:t>
      </w:r>
      <w:r w:rsidR="00AC01EE" w:rsidRPr="008059F3">
        <w:rPr>
          <w:rFonts w:ascii="Garamond" w:hAnsi="Garamond"/>
          <w:b/>
          <w:bCs/>
          <w:sz w:val="28"/>
          <w:szCs w:val="28"/>
        </w:rPr>
        <w:t xml:space="preserve"> – </w:t>
      </w:r>
      <w:r>
        <w:rPr>
          <w:rFonts w:ascii="Garamond" w:hAnsi="Garamond"/>
          <w:b/>
          <w:bCs/>
          <w:sz w:val="28"/>
          <w:szCs w:val="28"/>
        </w:rPr>
        <w:t>Personal Sanctification (</w:t>
      </w:r>
      <w:r w:rsidR="006F3D6E" w:rsidRPr="008059F3">
        <w:rPr>
          <w:rFonts w:ascii="Garamond" w:hAnsi="Garamond"/>
          <w:b/>
          <w:bCs/>
          <w:sz w:val="28"/>
          <w:szCs w:val="28"/>
        </w:rPr>
        <w:t>PT</w:t>
      </w:r>
      <w:r w:rsidR="00BA4EF7" w:rsidRPr="008059F3">
        <w:rPr>
          <w:rFonts w:ascii="Garamond" w:hAnsi="Garamond"/>
          <w:b/>
          <w:bCs/>
          <w:sz w:val="28"/>
          <w:szCs w:val="28"/>
        </w:rPr>
        <w:t>5375</w:t>
      </w:r>
      <w:r>
        <w:rPr>
          <w:rFonts w:ascii="Garamond" w:hAnsi="Garamond"/>
          <w:b/>
          <w:bCs/>
          <w:sz w:val="28"/>
          <w:szCs w:val="28"/>
        </w:rPr>
        <w:t>)</w:t>
      </w:r>
    </w:p>
    <w:p w14:paraId="03E2B360" w14:textId="77777777" w:rsidR="0092033E" w:rsidRDefault="006E46E5" w:rsidP="0092033E">
      <w:pPr>
        <w:widowControl w:val="0"/>
        <w:jc w:val="center"/>
        <w:rPr>
          <w:rFonts w:ascii="Garamond" w:hAnsi="Garamond"/>
          <w:b/>
          <w:bCs/>
          <w:sz w:val="28"/>
          <w:szCs w:val="28"/>
        </w:rPr>
      </w:pPr>
      <w:r w:rsidRPr="008059F3">
        <w:rPr>
          <w:rFonts w:ascii="Garamond" w:hAnsi="Garamond"/>
          <w:b/>
          <w:bCs/>
          <w:sz w:val="28"/>
          <w:szCs w:val="28"/>
        </w:rPr>
        <w:t>Reformed Theological Seminary</w:t>
      </w:r>
    </w:p>
    <w:p w14:paraId="2E38566F" w14:textId="39D0EAB8" w:rsidR="005B2B2E" w:rsidRDefault="008059F3" w:rsidP="0092033E">
      <w:pPr>
        <w:widowControl w:val="0"/>
        <w:jc w:val="center"/>
        <w:rPr>
          <w:rFonts w:ascii="Garamond" w:hAnsi="Garamond"/>
          <w:b/>
          <w:bCs/>
          <w:sz w:val="28"/>
          <w:szCs w:val="28"/>
        </w:rPr>
      </w:pPr>
      <w:r w:rsidRPr="008059F3">
        <w:rPr>
          <w:rFonts w:ascii="Garamond" w:hAnsi="Garamond"/>
          <w:b/>
          <w:bCs/>
          <w:sz w:val="28"/>
          <w:szCs w:val="28"/>
        </w:rPr>
        <w:t>Spring 202</w:t>
      </w:r>
      <w:r w:rsidR="007A3DFA">
        <w:rPr>
          <w:rFonts w:ascii="Garamond" w:hAnsi="Garamond"/>
          <w:b/>
          <w:bCs/>
          <w:sz w:val="28"/>
          <w:szCs w:val="28"/>
        </w:rPr>
        <w:t>1</w:t>
      </w:r>
    </w:p>
    <w:p w14:paraId="7442CA1B" w14:textId="77777777" w:rsidR="0092033E" w:rsidRPr="008059F3" w:rsidRDefault="0092033E" w:rsidP="0092033E">
      <w:pPr>
        <w:widowControl w:val="0"/>
        <w:jc w:val="center"/>
        <w:rPr>
          <w:rFonts w:ascii="Garamond" w:hAnsi="Garamond"/>
          <w:b/>
          <w:bCs/>
          <w:sz w:val="28"/>
          <w:szCs w:val="28"/>
        </w:rPr>
      </w:pPr>
    </w:p>
    <w:p w14:paraId="4258AE7A" w14:textId="25B3620B" w:rsidR="005B2B2E" w:rsidRPr="008059F3" w:rsidRDefault="00FA048D" w:rsidP="005B2B2E">
      <w:pPr>
        <w:widowControl w:val="0"/>
        <w:rPr>
          <w:rFonts w:ascii="Garamond" w:hAnsi="Garamond"/>
          <w:b/>
          <w:bCs/>
          <w:sz w:val="28"/>
          <w:szCs w:val="28"/>
        </w:rPr>
      </w:pPr>
      <w:r>
        <w:rPr>
          <w:rFonts w:ascii="Garamond" w:hAnsi="Garamond"/>
          <w:b/>
          <w:bCs/>
          <w:sz w:val="28"/>
          <w:szCs w:val="28"/>
        </w:rPr>
        <w:tab/>
        <w:t xml:space="preserve">          </w:t>
      </w:r>
    </w:p>
    <w:p w14:paraId="5F2A431A" w14:textId="4F5675B8" w:rsidR="005B2B2E" w:rsidRPr="0092033E" w:rsidRDefault="005B2B2E" w:rsidP="005B2B2E">
      <w:pPr>
        <w:widowControl w:val="0"/>
        <w:rPr>
          <w:rFonts w:ascii="Garamond" w:hAnsi="Garamond"/>
          <w:bCs/>
          <w:sz w:val="28"/>
          <w:szCs w:val="28"/>
        </w:rPr>
      </w:pPr>
      <w:r w:rsidRPr="0092033E">
        <w:rPr>
          <w:rFonts w:ascii="Garamond" w:hAnsi="Garamond"/>
          <w:bCs/>
          <w:sz w:val="28"/>
          <w:szCs w:val="28"/>
        </w:rPr>
        <w:t xml:space="preserve">Professor:  </w:t>
      </w:r>
      <w:r w:rsidR="008059F3" w:rsidRPr="0092033E">
        <w:rPr>
          <w:rFonts w:ascii="Garamond" w:hAnsi="Garamond"/>
          <w:bCs/>
          <w:sz w:val="28"/>
          <w:szCs w:val="28"/>
        </w:rPr>
        <w:t>Mike McKinley</w:t>
      </w:r>
      <w:r w:rsidR="008059F3" w:rsidRPr="0092033E">
        <w:rPr>
          <w:rFonts w:ascii="Garamond" w:hAnsi="Garamond"/>
          <w:bCs/>
          <w:sz w:val="28"/>
          <w:szCs w:val="28"/>
        </w:rPr>
        <w:tab/>
      </w:r>
      <w:r w:rsidR="008059F3" w:rsidRPr="0092033E">
        <w:rPr>
          <w:rFonts w:ascii="Garamond" w:hAnsi="Garamond"/>
          <w:bCs/>
          <w:sz w:val="28"/>
          <w:szCs w:val="28"/>
        </w:rPr>
        <w:tab/>
      </w:r>
      <w:r w:rsidR="00B15BD2">
        <w:rPr>
          <w:rFonts w:ascii="Garamond" w:hAnsi="Garamond"/>
          <w:bCs/>
          <w:sz w:val="28"/>
          <w:szCs w:val="28"/>
        </w:rPr>
        <w:tab/>
      </w:r>
      <w:r w:rsidR="00B15BD2">
        <w:rPr>
          <w:rFonts w:ascii="Garamond" w:hAnsi="Garamond"/>
          <w:bCs/>
          <w:sz w:val="28"/>
          <w:szCs w:val="28"/>
        </w:rPr>
        <w:tab/>
      </w:r>
      <w:r w:rsidR="00B15BD2">
        <w:rPr>
          <w:rFonts w:ascii="Garamond" w:hAnsi="Garamond"/>
          <w:bCs/>
          <w:sz w:val="28"/>
          <w:szCs w:val="28"/>
        </w:rPr>
        <w:tab/>
      </w:r>
      <w:r w:rsidRPr="0092033E">
        <w:rPr>
          <w:rFonts w:ascii="Garamond" w:hAnsi="Garamond"/>
          <w:bCs/>
          <w:sz w:val="28"/>
          <w:szCs w:val="28"/>
        </w:rPr>
        <w:t xml:space="preserve">E-mail: </w:t>
      </w:r>
      <w:r w:rsidR="008059F3" w:rsidRPr="0092033E">
        <w:rPr>
          <w:rFonts w:ascii="Garamond" w:hAnsi="Garamond"/>
          <w:bCs/>
          <w:sz w:val="28"/>
          <w:szCs w:val="28"/>
        </w:rPr>
        <w:t>mike@sterlingparkbc.org</w:t>
      </w:r>
    </w:p>
    <w:p w14:paraId="5976CECA" w14:textId="1F3DF6BB" w:rsidR="005B2B2E" w:rsidRDefault="008059F3" w:rsidP="005B2B2E">
      <w:pPr>
        <w:widowControl w:val="0"/>
        <w:rPr>
          <w:rFonts w:ascii="Garamond" w:hAnsi="Garamond"/>
          <w:bCs/>
          <w:sz w:val="28"/>
          <w:szCs w:val="28"/>
        </w:rPr>
      </w:pPr>
      <w:r w:rsidRPr="0092033E">
        <w:rPr>
          <w:rFonts w:ascii="Garamond" w:hAnsi="Garamond"/>
          <w:bCs/>
          <w:sz w:val="28"/>
          <w:szCs w:val="28"/>
        </w:rPr>
        <w:t>Date</w:t>
      </w:r>
      <w:r w:rsidR="005B2B2E" w:rsidRPr="0092033E">
        <w:rPr>
          <w:rFonts w:ascii="Garamond" w:hAnsi="Garamond"/>
          <w:bCs/>
          <w:sz w:val="28"/>
          <w:szCs w:val="28"/>
        </w:rPr>
        <w:t xml:space="preserve">:  </w:t>
      </w:r>
      <w:r w:rsidRPr="0092033E">
        <w:rPr>
          <w:rFonts w:ascii="Garamond" w:hAnsi="Garamond"/>
          <w:bCs/>
          <w:sz w:val="28"/>
          <w:szCs w:val="28"/>
        </w:rPr>
        <w:t xml:space="preserve">February </w:t>
      </w:r>
      <w:r w:rsidR="007A3DFA">
        <w:rPr>
          <w:rFonts w:ascii="Garamond" w:hAnsi="Garamond"/>
          <w:bCs/>
          <w:sz w:val="28"/>
          <w:szCs w:val="28"/>
        </w:rPr>
        <w:t>19-20</w:t>
      </w:r>
      <w:r w:rsidR="0092033E" w:rsidRPr="0092033E">
        <w:rPr>
          <w:rFonts w:ascii="Garamond" w:hAnsi="Garamond"/>
          <w:bCs/>
          <w:sz w:val="28"/>
          <w:szCs w:val="28"/>
        </w:rPr>
        <w:tab/>
      </w:r>
      <w:r w:rsidR="0092033E" w:rsidRPr="0092033E">
        <w:rPr>
          <w:rFonts w:ascii="Garamond" w:hAnsi="Garamond"/>
          <w:bCs/>
          <w:sz w:val="28"/>
          <w:szCs w:val="28"/>
        </w:rPr>
        <w:tab/>
      </w:r>
      <w:r w:rsidR="0092033E" w:rsidRPr="0092033E">
        <w:rPr>
          <w:rFonts w:ascii="Garamond" w:hAnsi="Garamond"/>
          <w:bCs/>
          <w:sz w:val="28"/>
          <w:szCs w:val="28"/>
        </w:rPr>
        <w:tab/>
      </w:r>
      <w:r w:rsidR="00B15BD2">
        <w:rPr>
          <w:rFonts w:ascii="Garamond" w:hAnsi="Garamond"/>
          <w:bCs/>
          <w:sz w:val="28"/>
          <w:szCs w:val="28"/>
        </w:rPr>
        <w:tab/>
      </w:r>
      <w:r w:rsidR="00B15BD2">
        <w:rPr>
          <w:rFonts w:ascii="Garamond" w:hAnsi="Garamond"/>
          <w:bCs/>
          <w:sz w:val="28"/>
          <w:szCs w:val="28"/>
        </w:rPr>
        <w:tab/>
      </w:r>
      <w:r w:rsidR="00B15BD2">
        <w:rPr>
          <w:rFonts w:ascii="Garamond" w:hAnsi="Garamond"/>
          <w:bCs/>
          <w:sz w:val="28"/>
          <w:szCs w:val="28"/>
        </w:rPr>
        <w:tab/>
      </w:r>
      <w:r w:rsidR="0092033E" w:rsidRPr="0092033E">
        <w:rPr>
          <w:rFonts w:ascii="Garamond" w:hAnsi="Garamond"/>
          <w:bCs/>
          <w:sz w:val="28"/>
          <w:szCs w:val="28"/>
        </w:rPr>
        <w:t>Cell:  303-717-4409</w:t>
      </w:r>
    </w:p>
    <w:p w14:paraId="5D271DEC" w14:textId="77777777" w:rsidR="0092033E" w:rsidRPr="0092033E" w:rsidRDefault="0092033E" w:rsidP="005B2B2E">
      <w:pPr>
        <w:widowControl w:val="0"/>
        <w:rPr>
          <w:rFonts w:ascii="Garamond" w:hAnsi="Garamond"/>
          <w:bCs/>
          <w:sz w:val="28"/>
          <w:szCs w:val="28"/>
        </w:rPr>
      </w:pPr>
    </w:p>
    <w:p w14:paraId="7EFFF936" w14:textId="142C37D1" w:rsidR="00412328" w:rsidRPr="008059F3" w:rsidRDefault="00412328" w:rsidP="005B2B2E">
      <w:pPr>
        <w:widowControl w:val="0"/>
        <w:rPr>
          <w:rFonts w:ascii="Garamond" w:hAnsi="Garamond"/>
          <w:b/>
          <w:bCs/>
          <w:sz w:val="28"/>
          <w:szCs w:val="28"/>
        </w:rPr>
      </w:pPr>
    </w:p>
    <w:p w14:paraId="05670A43" w14:textId="3F8D9DBB" w:rsidR="00261134" w:rsidRPr="008059F3" w:rsidRDefault="00261134" w:rsidP="00261134">
      <w:pPr>
        <w:widowControl w:val="0"/>
        <w:jc w:val="center"/>
        <w:rPr>
          <w:rFonts w:ascii="Garamond" w:hAnsi="Garamond"/>
          <w:b/>
          <w:bCs/>
          <w:sz w:val="28"/>
          <w:szCs w:val="28"/>
          <w:u w:val="single"/>
        </w:rPr>
      </w:pPr>
      <w:r w:rsidRPr="008059F3">
        <w:rPr>
          <w:rFonts w:ascii="Garamond" w:hAnsi="Garamond"/>
          <w:b/>
          <w:bCs/>
          <w:sz w:val="28"/>
          <w:szCs w:val="28"/>
          <w:u w:val="single"/>
        </w:rPr>
        <w:t>COURSE PURPOSE</w:t>
      </w:r>
    </w:p>
    <w:p w14:paraId="5D01711F" w14:textId="77777777" w:rsidR="00261134" w:rsidRPr="008059F3" w:rsidRDefault="00261134" w:rsidP="00261134">
      <w:pPr>
        <w:widowControl w:val="0"/>
        <w:rPr>
          <w:rFonts w:ascii="Garamond" w:hAnsi="Garamond"/>
          <w:b/>
          <w:bCs/>
          <w:sz w:val="28"/>
          <w:szCs w:val="28"/>
        </w:rPr>
      </w:pPr>
    </w:p>
    <w:p w14:paraId="1B5DA8BA" w14:textId="3CD33E8D" w:rsidR="00261134" w:rsidRPr="008059F3" w:rsidRDefault="00261134" w:rsidP="00261134">
      <w:pPr>
        <w:widowControl w:val="0"/>
        <w:rPr>
          <w:rFonts w:ascii="Garamond" w:hAnsi="Garamond"/>
          <w:sz w:val="28"/>
          <w:szCs w:val="28"/>
        </w:rPr>
      </w:pPr>
      <w:bookmarkStart w:id="1" w:name="OLE_LINK15"/>
      <w:bookmarkStart w:id="2" w:name="OLE_LINK16"/>
      <w:r w:rsidRPr="008059F3">
        <w:rPr>
          <w:rFonts w:ascii="Garamond" w:hAnsi="Garamond"/>
          <w:bCs/>
          <w:sz w:val="28"/>
          <w:szCs w:val="28"/>
        </w:rPr>
        <w:t xml:space="preserve">This course is a study of the </w:t>
      </w:r>
      <w:r w:rsidR="00FA048D">
        <w:rPr>
          <w:rFonts w:ascii="Garamond" w:hAnsi="Garamond"/>
          <w:bCs/>
          <w:sz w:val="28"/>
          <w:szCs w:val="28"/>
        </w:rPr>
        <w:t>doctrine of sanctification with an eye towards the student’s growth in both their own personal holiness and also their ability to help others grow in holiness.</w:t>
      </w:r>
      <w:r w:rsidRPr="008059F3">
        <w:rPr>
          <w:rFonts w:ascii="Garamond" w:hAnsi="Garamond"/>
          <w:bCs/>
          <w:sz w:val="28"/>
          <w:szCs w:val="28"/>
        </w:rPr>
        <w:t xml:space="preserve"> </w:t>
      </w:r>
    </w:p>
    <w:bookmarkEnd w:id="1"/>
    <w:bookmarkEnd w:id="2"/>
    <w:p w14:paraId="731EA1B6" w14:textId="77777777" w:rsidR="00261134" w:rsidRPr="008059F3" w:rsidRDefault="00261134" w:rsidP="00261134">
      <w:pPr>
        <w:widowControl w:val="0"/>
        <w:jc w:val="center"/>
        <w:rPr>
          <w:rFonts w:ascii="Garamond" w:hAnsi="Garamond"/>
          <w:sz w:val="28"/>
          <w:szCs w:val="28"/>
        </w:rPr>
      </w:pPr>
      <w:r w:rsidRPr="008059F3">
        <w:rPr>
          <w:rFonts w:ascii="Garamond" w:hAnsi="Garamond"/>
          <w:sz w:val="28"/>
          <w:szCs w:val="28"/>
        </w:rPr>
        <w:t xml:space="preserve"> </w:t>
      </w:r>
    </w:p>
    <w:p w14:paraId="792EC185" w14:textId="77777777" w:rsidR="00261134" w:rsidRPr="008059F3" w:rsidRDefault="00261134" w:rsidP="00261134">
      <w:pPr>
        <w:widowControl w:val="0"/>
        <w:jc w:val="center"/>
        <w:rPr>
          <w:rFonts w:ascii="Garamond" w:hAnsi="Garamond"/>
          <w:b/>
          <w:bCs/>
          <w:sz w:val="28"/>
          <w:szCs w:val="28"/>
          <w:u w:val="single"/>
        </w:rPr>
      </w:pPr>
      <w:r w:rsidRPr="008059F3">
        <w:rPr>
          <w:rFonts w:ascii="Garamond" w:hAnsi="Garamond"/>
          <w:b/>
          <w:bCs/>
          <w:sz w:val="28"/>
          <w:szCs w:val="28"/>
          <w:u w:val="single"/>
        </w:rPr>
        <w:t>COURSE OBJECTIVES</w:t>
      </w:r>
    </w:p>
    <w:p w14:paraId="11C2F5A5" w14:textId="77777777" w:rsidR="00261134" w:rsidRPr="008059F3" w:rsidRDefault="00261134" w:rsidP="00261134">
      <w:pPr>
        <w:widowControl w:val="0"/>
        <w:rPr>
          <w:rFonts w:ascii="Garamond" w:hAnsi="Garamond"/>
          <w:b/>
          <w:bCs/>
          <w:sz w:val="28"/>
          <w:szCs w:val="28"/>
          <w:u w:val="single"/>
        </w:rPr>
      </w:pPr>
    </w:p>
    <w:p w14:paraId="7F5664D3" w14:textId="1EC95E6D" w:rsidR="00261134" w:rsidRDefault="00261134" w:rsidP="00261134">
      <w:pPr>
        <w:widowControl w:val="0"/>
        <w:rPr>
          <w:rFonts w:ascii="Garamond" w:hAnsi="Garamond"/>
          <w:sz w:val="28"/>
          <w:szCs w:val="28"/>
        </w:rPr>
      </w:pPr>
      <w:bookmarkStart w:id="3" w:name="OLE_LINK17"/>
      <w:bookmarkStart w:id="4" w:name="OLE_LINK18"/>
      <w:r w:rsidRPr="008059F3">
        <w:rPr>
          <w:rFonts w:ascii="Garamond" w:hAnsi="Garamond"/>
          <w:sz w:val="28"/>
          <w:szCs w:val="28"/>
        </w:rPr>
        <w:t xml:space="preserve">1. To </w:t>
      </w:r>
      <w:r w:rsidR="00FA048D">
        <w:rPr>
          <w:rFonts w:ascii="Garamond" w:hAnsi="Garamond"/>
          <w:sz w:val="28"/>
          <w:szCs w:val="28"/>
        </w:rPr>
        <w:t>help the student to gain an understanding of the Biblical doctrine of sanctification.</w:t>
      </w:r>
    </w:p>
    <w:p w14:paraId="2E383D50" w14:textId="77777777" w:rsidR="007A3DFA" w:rsidRPr="008059F3" w:rsidRDefault="007A3DFA" w:rsidP="00261134">
      <w:pPr>
        <w:widowControl w:val="0"/>
        <w:rPr>
          <w:rFonts w:ascii="Garamond" w:hAnsi="Garamond"/>
          <w:sz w:val="28"/>
          <w:szCs w:val="28"/>
        </w:rPr>
      </w:pPr>
    </w:p>
    <w:p w14:paraId="3066E119" w14:textId="7D51C049" w:rsidR="00261134" w:rsidRDefault="00261134" w:rsidP="00261134">
      <w:pPr>
        <w:widowControl w:val="0"/>
        <w:rPr>
          <w:rFonts w:ascii="Garamond" w:hAnsi="Garamond"/>
          <w:sz w:val="28"/>
          <w:szCs w:val="28"/>
        </w:rPr>
      </w:pPr>
      <w:r w:rsidRPr="008059F3">
        <w:rPr>
          <w:rFonts w:ascii="Garamond" w:hAnsi="Garamond"/>
          <w:sz w:val="28"/>
          <w:szCs w:val="28"/>
        </w:rPr>
        <w:t xml:space="preserve">2. To </w:t>
      </w:r>
      <w:r w:rsidR="00FA048D">
        <w:rPr>
          <w:rFonts w:ascii="Garamond" w:hAnsi="Garamond"/>
          <w:sz w:val="28"/>
          <w:szCs w:val="28"/>
        </w:rPr>
        <w:t>understand how Christian holiness is different from the mere discipline and morality of false religions.</w:t>
      </w:r>
    </w:p>
    <w:p w14:paraId="444AB36B" w14:textId="77777777" w:rsidR="007A3DFA" w:rsidRPr="008059F3" w:rsidRDefault="007A3DFA" w:rsidP="00261134">
      <w:pPr>
        <w:widowControl w:val="0"/>
        <w:rPr>
          <w:rFonts w:ascii="Garamond" w:hAnsi="Garamond"/>
          <w:sz w:val="28"/>
          <w:szCs w:val="28"/>
        </w:rPr>
      </w:pPr>
    </w:p>
    <w:p w14:paraId="0F138EC7" w14:textId="3E5F634E" w:rsidR="00FA048D" w:rsidRDefault="00261134" w:rsidP="00261134">
      <w:pPr>
        <w:widowControl w:val="0"/>
        <w:rPr>
          <w:rFonts w:ascii="Garamond" w:hAnsi="Garamond"/>
          <w:sz w:val="28"/>
          <w:szCs w:val="28"/>
        </w:rPr>
      </w:pPr>
      <w:r w:rsidRPr="008059F3">
        <w:rPr>
          <w:rFonts w:ascii="Garamond" w:hAnsi="Garamond"/>
          <w:sz w:val="28"/>
          <w:szCs w:val="28"/>
        </w:rPr>
        <w:t xml:space="preserve">3. To </w:t>
      </w:r>
      <w:r w:rsidR="00FA048D">
        <w:rPr>
          <w:rFonts w:ascii="Garamond" w:hAnsi="Garamond"/>
          <w:sz w:val="28"/>
          <w:szCs w:val="28"/>
        </w:rPr>
        <w:t xml:space="preserve">understand the importance of holiness in the Christian life and ministry. </w:t>
      </w:r>
    </w:p>
    <w:p w14:paraId="11E2A711" w14:textId="77777777" w:rsidR="007A3DFA" w:rsidRDefault="007A3DFA" w:rsidP="00261134">
      <w:pPr>
        <w:widowControl w:val="0"/>
        <w:rPr>
          <w:rFonts w:ascii="Garamond" w:hAnsi="Garamond"/>
          <w:sz w:val="28"/>
          <w:szCs w:val="28"/>
        </w:rPr>
      </w:pPr>
    </w:p>
    <w:p w14:paraId="75D64C07" w14:textId="7AA16F98" w:rsidR="00261134" w:rsidRPr="008059F3" w:rsidRDefault="00FA048D" w:rsidP="00261134">
      <w:pPr>
        <w:widowControl w:val="0"/>
        <w:rPr>
          <w:rFonts w:ascii="Garamond" w:hAnsi="Garamond"/>
          <w:sz w:val="28"/>
          <w:szCs w:val="28"/>
        </w:rPr>
      </w:pPr>
      <w:r>
        <w:rPr>
          <w:rFonts w:ascii="Garamond" w:hAnsi="Garamond"/>
          <w:sz w:val="28"/>
          <w:szCs w:val="28"/>
        </w:rPr>
        <w:t xml:space="preserve">4. To </w:t>
      </w:r>
      <w:r w:rsidR="007A3DFA">
        <w:rPr>
          <w:rFonts w:ascii="Garamond" w:hAnsi="Garamond"/>
          <w:sz w:val="28"/>
          <w:szCs w:val="28"/>
        </w:rPr>
        <w:t>help the student cultivate both their own</w:t>
      </w:r>
      <w:r w:rsidR="00261134" w:rsidRPr="008059F3">
        <w:rPr>
          <w:rFonts w:ascii="Garamond" w:hAnsi="Garamond"/>
          <w:sz w:val="28"/>
          <w:szCs w:val="28"/>
        </w:rPr>
        <w:t xml:space="preserve"> personal holiness</w:t>
      </w:r>
      <w:r>
        <w:rPr>
          <w:rFonts w:ascii="Garamond" w:hAnsi="Garamond"/>
          <w:sz w:val="28"/>
          <w:szCs w:val="28"/>
        </w:rPr>
        <w:t xml:space="preserve"> and their ability to help others grow in holiness</w:t>
      </w:r>
      <w:r w:rsidR="00261134" w:rsidRPr="008059F3">
        <w:rPr>
          <w:rFonts w:ascii="Garamond" w:hAnsi="Garamond"/>
          <w:sz w:val="28"/>
          <w:szCs w:val="28"/>
        </w:rPr>
        <w:t>.</w:t>
      </w:r>
    </w:p>
    <w:bookmarkEnd w:id="3"/>
    <w:bookmarkEnd w:id="4"/>
    <w:p w14:paraId="7352A5C0" w14:textId="77777777" w:rsidR="00261134" w:rsidRDefault="00261134" w:rsidP="00261134">
      <w:pPr>
        <w:widowControl w:val="0"/>
        <w:rPr>
          <w:rFonts w:ascii="Garamond" w:hAnsi="Garamond"/>
          <w:sz w:val="28"/>
          <w:szCs w:val="28"/>
        </w:rPr>
      </w:pPr>
    </w:p>
    <w:p w14:paraId="2F28114A" w14:textId="77777777" w:rsidR="00FA048D" w:rsidRPr="008059F3" w:rsidRDefault="00FA048D" w:rsidP="00261134">
      <w:pPr>
        <w:widowControl w:val="0"/>
        <w:rPr>
          <w:rFonts w:ascii="Garamond" w:hAnsi="Garamond"/>
          <w:sz w:val="28"/>
          <w:szCs w:val="28"/>
        </w:rPr>
      </w:pPr>
    </w:p>
    <w:p w14:paraId="44ADAE30" w14:textId="77777777" w:rsidR="00261134" w:rsidRPr="008059F3" w:rsidRDefault="00261134" w:rsidP="00261134">
      <w:pPr>
        <w:widowControl w:val="0"/>
        <w:jc w:val="center"/>
        <w:rPr>
          <w:rFonts w:ascii="Garamond" w:hAnsi="Garamond"/>
          <w:b/>
          <w:bCs/>
          <w:sz w:val="28"/>
          <w:szCs w:val="28"/>
          <w:u w:val="single"/>
        </w:rPr>
      </w:pPr>
      <w:r w:rsidRPr="008059F3">
        <w:rPr>
          <w:rFonts w:ascii="Garamond" w:hAnsi="Garamond"/>
          <w:sz w:val="28"/>
          <w:szCs w:val="28"/>
        </w:rPr>
        <w:t xml:space="preserve">  </w:t>
      </w:r>
      <w:r w:rsidRPr="008059F3">
        <w:rPr>
          <w:rFonts w:ascii="Garamond" w:hAnsi="Garamond"/>
          <w:b/>
          <w:bCs/>
          <w:sz w:val="28"/>
          <w:szCs w:val="28"/>
          <w:u w:val="single"/>
        </w:rPr>
        <w:t>COURSE TEXTS</w:t>
      </w:r>
    </w:p>
    <w:p w14:paraId="56002F98" w14:textId="77777777" w:rsidR="00261134" w:rsidRPr="008059F3" w:rsidRDefault="00261134" w:rsidP="00261134">
      <w:pPr>
        <w:widowControl w:val="0"/>
        <w:jc w:val="center"/>
        <w:rPr>
          <w:rFonts w:ascii="Garamond" w:hAnsi="Garamond"/>
          <w:b/>
          <w:bCs/>
          <w:sz w:val="28"/>
          <w:szCs w:val="28"/>
          <w:u w:val="single"/>
        </w:rPr>
      </w:pPr>
    </w:p>
    <w:p w14:paraId="602EB0FC" w14:textId="77777777" w:rsidR="00261134" w:rsidRPr="008059F3" w:rsidRDefault="00261134" w:rsidP="00261134">
      <w:pPr>
        <w:widowControl w:val="0"/>
        <w:tabs>
          <w:tab w:val="right" w:pos="8640"/>
        </w:tabs>
        <w:rPr>
          <w:rFonts w:ascii="Garamond" w:hAnsi="Garamond"/>
          <w:b/>
          <w:bCs/>
          <w:sz w:val="28"/>
          <w:szCs w:val="28"/>
        </w:rPr>
      </w:pPr>
      <w:r w:rsidRPr="008059F3">
        <w:rPr>
          <w:rFonts w:ascii="Garamond" w:hAnsi="Garamond"/>
          <w:b/>
          <w:bCs/>
          <w:sz w:val="28"/>
          <w:szCs w:val="28"/>
          <w:u w:val="single"/>
        </w:rPr>
        <w:t>Required Texts</w:t>
      </w:r>
      <w:r w:rsidRPr="008059F3">
        <w:rPr>
          <w:rFonts w:ascii="Garamond" w:hAnsi="Garamond"/>
          <w:b/>
          <w:bCs/>
          <w:sz w:val="28"/>
          <w:szCs w:val="28"/>
        </w:rPr>
        <w:t>:</w:t>
      </w:r>
      <w:r w:rsidRPr="008059F3">
        <w:rPr>
          <w:rFonts w:ascii="Garamond" w:hAnsi="Garamond"/>
          <w:b/>
          <w:bCs/>
          <w:sz w:val="28"/>
          <w:szCs w:val="28"/>
        </w:rPr>
        <w:tab/>
      </w:r>
    </w:p>
    <w:p w14:paraId="7DA492C4" w14:textId="21418A68" w:rsidR="00FA048D" w:rsidRDefault="00261134" w:rsidP="00DE5490">
      <w:pPr>
        <w:widowControl w:val="0"/>
        <w:rPr>
          <w:rFonts w:ascii="Garamond" w:hAnsi="Garamond"/>
          <w:sz w:val="28"/>
          <w:szCs w:val="28"/>
        </w:rPr>
      </w:pPr>
      <w:r w:rsidRPr="008059F3">
        <w:rPr>
          <w:rFonts w:ascii="Garamond" w:hAnsi="Garamond"/>
          <w:sz w:val="28"/>
          <w:szCs w:val="28"/>
        </w:rPr>
        <w:tab/>
      </w:r>
    </w:p>
    <w:p w14:paraId="6B834912" w14:textId="4C67B1E7" w:rsidR="0092033E" w:rsidRDefault="00CC3980" w:rsidP="00261134">
      <w:pPr>
        <w:widowControl w:val="0"/>
        <w:rPr>
          <w:rFonts w:ascii="Garamond" w:hAnsi="Garamond"/>
          <w:sz w:val="28"/>
          <w:szCs w:val="28"/>
        </w:rPr>
      </w:pPr>
      <w:r>
        <w:rPr>
          <w:rFonts w:ascii="Garamond" w:hAnsi="Garamond"/>
          <w:sz w:val="28"/>
          <w:szCs w:val="28"/>
        </w:rPr>
        <w:t>1</w:t>
      </w:r>
      <w:r w:rsidR="00DE5490">
        <w:rPr>
          <w:rFonts w:ascii="Garamond" w:hAnsi="Garamond"/>
          <w:sz w:val="28"/>
          <w:szCs w:val="28"/>
        </w:rPr>
        <w:t xml:space="preserve">. </w:t>
      </w:r>
      <w:r w:rsidR="0092033E">
        <w:rPr>
          <w:rFonts w:ascii="Garamond" w:hAnsi="Garamond"/>
          <w:sz w:val="28"/>
          <w:szCs w:val="28"/>
        </w:rPr>
        <w:t xml:space="preserve">Sinclair Ferguson, </w:t>
      </w:r>
      <w:r w:rsidR="0092033E" w:rsidRPr="0092033E">
        <w:rPr>
          <w:rFonts w:ascii="Garamond" w:hAnsi="Garamond"/>
          <w:i/>
          <w:sz w:val="28"/>
          <w:szCs w:val="28"/>
        </w:rPr>
        <w:t>Devoted to God</w:t>
      </w:r>
      <w:r w:rsidR="0092033E">
        <w:rPr>
          <w:rFonts w:ascii="Garamond" w:hAnsi="Garamond"/>
          <w:sz w:val="28"/>
          <w:szCs w:val="28"/>
        </w:rPr>
        <w:t xml:space="preserve"> (Carlisle, PA: Banner of Truth, 2016).</w:t>
      </w:r>
    </w:p>
    <w:p w14:paraId="7A75772A" w14:textId="77777777" w:rsidR="0092033E" w:rsidRDefault="0092033E" w:rsidP="00261134">
      <w:pPr>
        <w:widowControl w:val="0"/>
        <w:rPr>
          <w:rFonts w:ascii="Garamond" w:hAnsi="Garamond"/>
          <w:sz w:val="28"/>
          <w:szCs w:val="28"/>
        </w:rPr>
      </w:pPr>
    </w:p>
    <w:p w14:paraId="5D84FCDF" w14:textId="77777777" w:rsidR="00DE5490" w:rsidRDefault="00DE5490" w:rsidP="00261134">
      <w:pPr>
        <w:widowControl w:val="0"/>
        <w:rPr>
          <w:rFonts w:ascii="Garamond" w:hAnsi="Garamond"/>
          <w:sz w:val="28"/>
          <w:szCs w:val="28"/>
        </w:rPr>
      </w:pPr>
    </w:p>
    <w:p w14:paraId="569E97E8" w14:textId="1E430691" w:rsidR="00FA048D" w:rsidRDefault="00CC3980" w:rsidP="00261134">
      <w:pPr>
        <w:widowControl w:val="0"/>
        <w:rPr>
          <w:rFonts w:ascii="Garamond" w:hAnsi="Garamond"/>
          <w:sz w:val="28"/>
          <w:szCs w:val="28"/>
        </w:rPr>
      </w:pPr>
      <w:r>
        <w:rPr>
          <w:rFonts w:ascii="Garamond" w:hAnsi="Garamond"/>
          <w:sz w:val="28"/>
          <w:szCs w:val="28"/>
        </w:rPr>
        <w:t>2</w:t>
      </w:r>
      <w:r w:rsidR="00DE5490">
        <w:rPr>
          <w:rFonts w:ascii="Garamond" w:hAnsi="Garamond"/>
          <w:sz w:val="28"/>
          <w:szCs w:val="28"/>
        </w:rPr>
        <w:t xml:space="preserve">. </w:t>
      </w:r>
      <w:r w:rsidR="0092033E">
        <w:rPr>
          <w:rFonts w:ascii="Garamond" w:hAnsi="Garamond"/>
          <w:sz w:val="28"/>
          <w:szCs w:val="28"/>
        </w:rPr>
        <w:t>J</w:t>
      </w:r>
      <w:r w:rsidR="00DE5490">
        <w:rPr>
          <w:rFonts w:ascii="Garamond" w:hAnsi="Garamond"/>
          <w:sz w:val="28"/>
          <w:szCs w:val="28"/>
        </w:rPr>
        <w:t>.</w:t>
      </w:r>
      <w:r w:rsidR="0092033E">
        <w:rPr>
          <w:rFonts w:ascii="Garamond" w:hAnsi="Garamond"/>
          <w:sz w:val="28"/>
          <w:szCs w:val="28"/>
        </w:rPr>
        <w:t>C</w:t>
      </w:r>
      <w:r w:rsidR="00DE5490">
        <w:rPr>
          <w:rFonts w:ascii="Garamond" w:hAnsi="Garamond"/>
          <w:sz w:val="28"/>
          <w:szCs w:val="28"/>
        </w:rPr>
        <w:t>.</w:t>
      </w:r>
      <w:r w:rsidR="0092033E">
        <w:rPr>
          <w:rFonts w:ascii="Garamond" w:hAnsi="Garamond"/>
          <w:sz w:val="28"/>
          <w:szCs w:val="28"/>
        </w:rPr>
        <w:t xml:space="preserve"> Ryle, </w:t>
      </w:r>
      <w:r w:rsidR="0092033E" w:rsidRPr="0092033E">
        <w:rPr>
          <w:rFonts w:ascii="Garamond" w:hAnsi="Garamond"/>
          <w:i/>
          <w:sz w:val="28"/>
          <w:szCs w:val="28"/>
        </w:rPr>
        <w:t>Holiness</w:t>
      </w:r>
      <w:r w:rsidR="0092033E">
        <w:rPr>
          <w:rFonts w:ascii="Garamond" w:hAnsi="Garamond"/>
          <w:sz w:val="28"/>
          <w:szCs w:val="28"/>
        </w:rPr>
        <w:t xml:space="preserve"> (Carlisle, PA: Banner of Truth, 2014). </w:t>
      </w:r>
    </w:p>
    <w:p w14:paraId="0C5FB555" w14:textId="4EBC2A63" w:rsidR="007A3DFA" w:rsidRDefault="007A3DFA" w:rsidP="00261134">
      <w:pPr>
        <w:widowControl w:val="0"/>
        <w:rPr>
          <w:rFonts w:ascii="Garamond" w:hAnsi="Garamond"/>
          <w:sz w:val="28"/>
          <w:szCs w:val="28"/>
        </w:rPr>
      </w:pPr>
    </w:p>
    <w:p w14:paraId="23B2EDC3" w14:textId="1300500A" w:rsidR="007A3DFA" w:rsidRDefault="007A3DFA" w:rsidP="00261134">
      <w:pPr>
        <w:widowControl w:val="0"/>
        <w:rPr>
          <w:rFonts w:ascii="Garamond" w:hAnsi="Garamond"/>
          <w:sz w:val="28"/>
          <w:szCs w:val="28"/>
        </w:rPr>
      </w:pPr>
      <w:r>
        <w:rPr>
          <w:rFonts w:ascii="Garamond" w:hAnsi="Garamond"/>
          <w:sz w:val="28"/>
          <w:szCs w:val="28"/>
        </w:rPr>
        <w:t xml:space="preserve">3. Thomas Chalmers, </w:t>
      </w:r>
      <w:r w:rsidRPr="007A3DFA">
        <w:rPr>
          <w:rFonts w:ascii="Garamond" w:hAnsi="Garamond"/>
          <w:i/>
          <w:iCs/>
          <w:sz w:val="28"/>
          <w:szCs w:val="28"/>
        </w:rPr>
        <w:t>The Expulsive Power of a New</w:t>
      </w:r>
      <w:r>
        <w:rPr>
          <w:rFonts w:ascii="Garamond" w:hAnsi="Garamond"/>
          <w:sz w:val="28"/>
          <w:szCs w:val="28"/>
        </w:rPr>
        <w:t xml:space="preserve"> </w:t>
      </w:r>
      <w:r w:rsidRPr="007A3DFA">
        <w:rPr>
          <w:rFonts w:ascii="Garamond" w:hAnsi="Garamond"/>
          <w:i/>
          <w:iCs/>
          <w:sz w:val="28"/>
          <w:szCs w:val="28"/>
        </w:rPr>
        <w:t>Affection</w:t>
      </w:r>
      <w:r>
        <w:rPr>
          <w:rFonts w:ascii="Garamond" w:hAnsi="Garamond"/>
          <w:sz w:val="28"/>
          <w:szCs w:val="28"/>
        </w:rPr>
        <w:t xml:space="preserve"> (19</w:t>
      </w:r>
      <w:r w:rsidRPr="007A3DFA">
        <w:rPr>
          <w:rFonts w:ascii="Garamond" w:hAnsi="Garamond"/>
          <w:sz w:val="28"/>
          <w:szCs w:val="28"/>
          <w:vertAlign w:val="superscript"/>
        </w:rPr>
        <w:t>th</w:t>
      </w:r>
      <w:r>
        <w:rPr>
          <w:rFonts w:ascii="Garamond" w:hAnsi="Garamond"/>
          <w:sz w:val="28"/>
          <w:szCs w:val="28"/>
        </w:rPr>
        <w:t xml:space="preserve"> century sermon, widely available online)</w:t>
      </w:r>
    </w:p>
    <w:p w14:paraId="1D369106" w14:textId="77777777" w:rsidR="00FA048D" w:rsidRDefault="00FA048D" w:rsidP="00261134">
      <w:pPr>
        <w:widowControl w:val="0"/>
        <w:rPr>
          <w:rFonts w:ascii="Garamond" w:hAnsi="Garamond"/>
          <w:sz w:val="28"/>
          <w:szCs w:val="28"/>
        </w:rPr>
      </w:pPr>
    </w:p>
    <w:p w14:paraId="48847D8B" w14:textId="77777777" w:rsidR="00FA048D" w:rsidRDefault="00FA048D" w:rsidP="00261134">
      <w:pPr>
        <w:widowControl w:val="0"/>
        <w:rPr>
          <w:rFonts w:ascii="Garamond" w:hAnsi="Garamond"/>
          <w:sz w:val="28"/>
          <w:szCs w:val="28"/>
        </w:rPr>
      </w:pPr>
    </w:p>
    <w:p w14:paraId="20E29821" w14:textId="6A468F11" w:rsidR="00197956" w:rsidRDefault="00197956" w:rsidP="00261134">
      <w:pPr>
        <w:widowControl w:val="0"/>
        <w:rPr>
          <w:rFonts w:ascii="Garamond" w:hAnsi="Garamond"/>
          <w:sz w:val="28"/>
          <w:szCs w:val="28"/>
        </w:rPr>
      </w:pPr>
    </w:p>
    <w:p w14:paraId="2FEB6FB8" w14:textId="7629B8F0" w:rsidR="007A3DFA" w:rsidRDefault="007A3DFA" w:rsidP="00261134">
      <w:pPr>
        <w:widowControl w:val="0"/>
        <w:rPr>
          <w:rFonts w:ascii="Garamond" w:hAnsi="Garamond"/>
          <w:sz w:val="28"/>
          <w:szCs w:val="28"/>
        </w:rPr>
      </w:pPr>
    </w:p>
    <w:p w14:paraId="39A8B9E3" w14:textId="18F0061F" w:rsidR="007A3DFA" w:rsidRDefault="007A3DFA" w:rsidP="00261134">
      <w:pPr>
        <w:widowControl w:val="0"/>
        <w:rPr>
          <w:rFonts w:ascii="Garamond" w:hAnsi="Garamond"/>
          <w:sz w:val="28"/>
          <w:szCs w:val="28"/>
        </w:rPr>
      </w:pPr>
    </w:p>
    <w:p w14:paraId="4B277FC5" w14:textId="77777777" w:rsidR="007A3DFA" w:rsidRPr="008059F3" w:rsidRDefault="007A3DFA" w:rsidP="00261134">
      <w:pPr>
        <w:widowControl w:val="0"/>
        <w:rPr>
          <w:rFonts w:ascii="Garamond" w:hAnsi="Garamond"/>
          <w:sz w:val="28"/>
          <w:szCs w:val="28"/>
        </w:rPr>
      </w:pPr>
    </w:p>
    <w:p w14:paraId="2EFC5492" w14:textId="16DBB2CC" w:rsidR="00C5344F" w:rsidRPr="008059F3" w:rsidRDefault="00C5344F" w:rsidP="00261134">
      <w:pPr>
        <w:widowControl w:val="0"/>
        <w:jc w:val="center"/>
        <w:rPr>
          <w:rFonts w:ascii="Garamond" w:hAnsi="Garamond"/>
          <w:b/>
          <w:bCs/>
          <w:sz w:val="28"/>
          <w:szCs w:val="28"/>
        </w:rPr>
      </w:pPr>
      <w:r w:rsidRPr="008059F3">
        <w:rPr>
          <w:rFonts w:ascii="Garamond" w:hAnsi="Garamond"/>
          <w:b/>
          <w:bCs/>
          <w:sz w:val="28"/>
          <w:szCs w:val="28"/>
          <w:u w:val="single"/>
        </w:rPr>
        <w:lastRenderedPageBreak/>
        <w:t>COURSE REQUIREMENTS</w:t>
      </w:r>
    </w:p>
    <w:p w14:paraId="21452F12" w14:textId="77777777" w:rsidR="00C5344F" w:rsidRPr="008059F3" w:rsidRDefault="00C5344F" w:rsidP="00C5344F">
      <w:pPr>
        <w:widowControl w:val="0"/>
        <w:tabs>
          <w:tab w:val="left" w:pos="0"/>
        </w:tabs>
        <w:rPr>
          <w:rFonts w:ascii="Garamond" w:hAnsi="Garamond"/>
          <w:b/>
          <w:bCs/>
          <w:sz w:val="28"/>
          <w:szCs w:val="28"/>
        </w:rPr>
      </w:pPr>
    </w:p>
    <w:p w14:paraId="762B8AB2" w14:textId="019F8872" w:rsidR="00C5344F" w:rsidRPr="006E3A28" w:rsidRDefault="00C5344F" w:rsidP="00C5344F">
      <w:pPr>
        <w:pStyle w:val="BodyText"/>
        <w:rPr>
          <w:rFonts w:ascii="Garamond" w:hAnsi="Garamond"/>
          <w:b/>
          <w:bCs/>
          <w:sz w:val="28"/>
          <w:szCs w:val="28"/>
        </w:rPr>
      </w:pPr>
      <w:r w:rsidRPr="008059F3">
        <w:rPr>
          <w:rFonts w:ascii="Garamond" w:hAnsi="Garamond"/>
          <w:b/>
          <w:sz w:val="28"/>
          <w:szCs w:val="28"/>
        </w:rPr>
        <w:t>1.</w:t>
      </w:r>
      <w:r w:rsidRPr="008059F3">
        <w:rPr>
          <w:rFonts w:ascii="Garamond" w:hAnsi="Garamond"/>
          <w:sz w:val="28"/>
          <w:szCs w:val="28"/>
        </w:rPr>
        <w:t xml:space="preserve"> </w:t>
      </w:r>
      <w:r w:rsidRPr="008059F3">
        <w:rPr>
          <w:rFonts w:ascii="Garamond" w:hAnsi="Garamond"/>
          <w:b/>
          <w:bCs/>
          <w:sz w:val="28"/>
          <w:szCs w:val="28"/>
        </w:rPr>
        <w:t>ATTENDANCE</w:t>
      </w:r>
      <w:r w:rsidR="00CC3980">
        <w:rPr>
          <w:rFonts w:ascii="Garamond" w:hAnsi="Garamond"/>
          <w:b/>
          <w:bCs/>
          <w:sz w:val="28"/>
          <w:szCs w:val="28"/>
        </w:rPr>
        <w:t xml:space="preserve"> AND PARTICIPATION (10%)</w:t>
      </w:r>
      <w:r w:rsidRPr="008059F3">
        <w:rPr>
          <w:rFonts w:ascii="Garamond" w:hAnsi="Garamond"/>
          <w:b/>
          <w:bCs/>
          <w:sz w:val="28"/>
          <w:szCs w:val="28"/>
        </w:rPr>
        <w:t xml:space="preserve"> </w:t>
      </w:r>
      <w:r w:rsidR="006E3A28">
        <w:rPr>
          <w:rFonts w:ascii="Garamond" w:hAnsi="Garamond"/>
          <w:b/>
          <w:bCs/>
          <w:sz w:val="28"/>
          <w:szCs w:val="28"/>
        </w:rPr>
        <w:t xml:space="preserve">– </w:t>
      </w:r>
      <w:r w:rsidR="00D33C83">
        <w:rPr>
          <w:rFonts w:ascii="Garamond" w:hAnsi="Garamond"/>
          <w:bCs/>
          <w:sz w:val="28"/>
          <w:szCs w:val="28"/>
        </w:rPr>
        <w:t>The class will meet on 2/</w:t>
      </w:r>
      <w:r w:rsidR="007A3DFA">
        <w:rPr>
          <w:rFonts w:ascii="Garamond" w:hAnsi="Garamond"/>
          <w:bCs/>
          <w:sz w:val="28"/>
          <w:szCs w:val="28"/>
        </w:rPr>
        <w:t>19</w:t>
      </w:r>
      <w:r w:rsidR="00D33C83">
        <w:rPr>
          <w:rFonts w:ascii="Garamond" w:hAnsi="Garamond"/>
          <w:bCs/>
          <w:sz w:val="28"/>
          <w:szCs w:val="28"/>
        </w:rPr>
        <w:t>/20 from 5:00 PM – 9:</w:t>
      </w:r>
      <w:r w:rsidR="00B15BD2">
        <w:rPr>
          <w:rFonts w:ascii="Garamond" w:hAnsi="Garamond"/>
          <w:bCs/>
          <w:sz w:val="28"/>
          <w:szCs w:val="28"/>
        </w:rPr>
        <w:t>3</w:t>
      </w:r>
      <w:r w:rsidR="00D33C83">
        <w:rPr>
          <w:rFonts w:ascii="Garamond" w:hAnsi="Garamond"/>
          <w:bCs/>
          <w:sz w:val="28"/>
          <w:szCs w:val="28"/>
        </w:rPr>
        <w:t>0 PM and on 2/</w:t>
      </w:r>
      <w:r w:rsidR="007A3DFA">
        <w:rPr>
          <w:rFonts w:ascii="Garamond" w:hAnsi="Garamond"/>
          <w:bCs/>
          <w:sz w:val="28"/>
          <w:szCs w:val="28"/>
        </w:rPr>
        <w:t>20</w:t>
      </w:r>
      <w:r w:rsidR="00D33C83">
        <w:rPr>
          <w:rFonts w:ascii="Garamond" w:hAnsi="Garamond"/>
          <w:bCs/>
          <w:sz w:val="28"/>
          <w:szCs w:val="28"/>
        </w:rPr>
        <w:t xml:space="preserve">/20 from </w:t>
      </w:r>
      <w:r w:rsidR="00B15BD2">
        <w:rPr>
          <w:rFonts w:ascii="Garamond" w:hAnsi="Garamond"/>
          <w:bCs/>
          <w:sz w:val="28"/>
          <w:szCs w:val="28"/>
        </w:rPr>
        <w:t>8</w:t>
      </w:r>
      <w:r w:rsidR="00D33C83">
        <w:rPr>
          <w:rFonts w:ascii="Garamond" w:hAnsi="Garamond"/>
          <w:bCs/>
          <w:sz w:val="28"/>
          <w:szCs w:val="28"/>
        </w:rPr>
        <w:t>:00 AM – 5:</w:t>
      </w:r>
      <w:r w:rsidR="00B15BD2">
        <w:rPr>
          <w:rFonts w:ascii="Garamond" w:hAnsi="Garamond"/>
          <w:bCs/>
          <w:sz w:val="28"/>
          <w:szCs w:val="28"/>
        </w:rPr>
        <w:t>3</w:t>
      </w:r>
      <w:r w:rsidR="00D33C83">
        <w:rPr>
          <w:rFonts w:ascii="Garamond" w:hAnsi="Garamond"/>
          <w:bCs/>
          <w:sz w:val="28"/>
          <w:szCs w:val="28"/>
        </w:rPr>
        <w:t xml:space="preserve">0 PM. </w:t>
      </w:r>
      <w:r w:rsidR="006E3A28">
        <w:rPr>
          <w:rFonts w:ascii="Garamond" w:eastAsia="Arial Unicode MS" w:hAnsi="Garamond" w:cs="Arial Unicode MS"/>
          <w:sz w:val="28"/>
          <w:szCs w:val="28"/>
        </w:rPr>
        <w:t>Given the compact schedule, c</w:t>
      </w:r>
      <w:r w:rsidR="00EF6484" w:rsidRPr="008059F3">
        <w:rPr>
          <w:rFonts w:ascii="Garamond" w:eastAsia="Arial Unicode MS" w:hAnsi="Garamond" w:cs="Arial Unicode MS"/>
          <w:sz w:val="28"/>
          <w:szCs w:val="28"/>
        </w:rPr>
        <w:t xml:space="preserve">lass attendance is mandatory. </w:t>
      </w:r>
      <w:r w:rsidR="00CC3980">
        <w:rPr>
          <w:rFonts w:ascii="Garamond" w:eastAsia="Arial Unicode MS" w:hAnsi="Garamond" w:cs="Arial Unicode MS"/>
          <w:sz w:val="28"/>
          <w:szCs w:val="28"/>
        </w:rPr>
        <w:t>All students will be expected to be engaged in all class activities and discussions.</w:t>
      </w:r>
      <w:r w:rsidR="00B15BD2">
        <w:rPr>
          <w:rFonts w:ascii="Garamond" w:eastAsia="Arial Unicode MS" w:hAnsi="Garamond" w:cs="Arial Unicode MS"/>
          <w:sz w:val="28"/>
          <w:szCs w:val="28"/>
        </w:rPr>
        <w:t xml:space="preserve"> In order to prepare for in-class discussions, students should read </w:t>
      </w:r>
      <w:r w:rsidR="00B15BD2" w:rsidRPr="00B15BD2">
        <w:rPr>
          <w:rFonts w:ascii="Garamond" w:eastAsia="Arial Unicode MS" w:hAnsi="Garamond" w:cs="Arial Unicode MS"/>
          <w:i/>
          <w:iCs/>
          <w:sz w:val="28"/>
          <w:szCs w:val="28"/>
        </w:rPr>
        <w:t>The Expulsive Power of a New Affection</w:t>
      </w:r>
      <w:r w:rsidR="00B15BD2">
        <w:rPr>
          <w:rFonts w:ascii="Garamond" w:eastAsia="Arial Unicode MS" w:hAnsi="Garamond" w:cs="Arial Unicode MS"/>
          <w:sz w:val="28"/>
          <w:szCs w:val="28"/>
        </w:rPr>
        <w:t xml:space="preserve"> before the class meets. </w:t>
      </w:r>
    </w:p>
    <w:p w14:paraId="6A6778D1" w14:textId="77777777" w:rsidR="00197956" w:rsidRPr="008059F3" w:rsidRDefault="00197956" w:rsidP="00C5344F">
      <w:pPr>
        <w:pStyle w:val="BodyText"/>
        <w:rPr>
          <w:rFonts w:ascii="Garamond" w:hAnsi="Garamond"/>
          <w:sz w:val="28"/>
          <w:szCs w:val="28"/>
        </w:rPr>
      </w:pPr>
    </w:p>
    <w:p w14:paraId="1C57C6AF" w14:textId="74E1BD66" w:rsidR="006E3A28" w:rsidRDefault="00C5344F" w:rsidP="00D33C83">
      <w:pPr>
        <w:widowControl w:val="0"/>
        <w:autoSpaceDE w:val="0"/>
        <w:autoSpaceDN w:val="0"/>
        <w:adjustRightInd w:val="0"/>
        <w:spacing w:after="240"/>
        <w:rPr>
          <w:rFonts w:ascii="Garamond" w:hAnsi="Garamond"/>
          <w:b/>
          <w:sz w:val="28"/>
          <w:szCs w:val="28"/>
        </w:rPr>
      </w:pPr>
      <w:r w:rsidRPr="008059F3">
        <w:rPr>
          <w:rFonts w:ascii="Garamond" w:hAnsi="Garamond"/>
          <w:b/>
          <w:sz w:val="28"/>
          <w:szCs w:val="28"/>
        </w:rPr>
        <w:t>2.</w:t>
      </w:r>
      <w:r w:rsidRPr="008059F3">
        <w:rPr>
          <w:rFonts w:ascii="Garamond" w:hAnsi="Garamond"/>
          <w:sz w:val="28"/>
          <w:szCs w:val="28"/>
        </w:rPr>
        <w:t xml:space="preserve"> </w:t>
      </w:r>
      <w:r w:rsidR="006E3A28">
        <w:rPr>
          <w:rFonts w:ascii="Garamond" w:hAnsi="Garamond"/>
          <w:b/>
          <w:sz w:val="28"/>
          <w:szCs w:val="28"/>
        </w:rPr>
        <w:t>ADVANCE SCRIPTURE MEMORIZATION</w:t>
      </w:r>
      <w:r w:rsidR="00CC3980">
        <w:rPr>
          <w:rFonts w:ascii="Garamond" w:hAnsi="Garamond"/>
          <w:b/>
          <w:sz w:val="28"/>
          <w:szCs w:val="28"/>
        </w:rPr>
        <w:t xml:space="preserve"> (10%)</w:t>
      </w:r>
      <w:r w:rsidR="006E3A28">
        <w:rPr>
          <w:rFonts w:ascii="Garamond" w:hAnsi="Garamond"/>
          <w:b/>
          <w:sz w:val="28"/>
          <w:szCs w:val="28"/>
        </w:rPr>
        <w:t xml:space="preserve"> – </w:t>
      </w:r>
      <w:r w:rsidR="006E3A28">
        <w:rPr>
          <w:rFonts w:ascii="Garamond" w:hAnsi="Garamond"/>
          <w:sz w:val="28"/>
          <w:szCs w:val="28"/>
        </w:rPr>
        <w:t xml:space="preserve">Each student will be required to memorize Romans 6:1-14 in the ESV (as listed below). There will be a quiz </w:t>
      </w:r>
      <w:r w:rsidR="006E3A28" w:rsidRPr="00D33C83">
        <w:rPr>
          <w:rFonts w:ascii="Garamond" w:hAnsi="Garamond"/>
          <w:i/>
          <w:sz w:val="28"/>
          <w:szCs w:val="28"/>
        </w:rPr>
        <w:t>in class on Saturday</w:t>
      </w:r>
      <w:r w:rsidR="00D33C83">
        <w:rPr>
          <w:rFonts w:ascii="Garamond" w:hAnsi="Garamond"/>
          <w:i/>
          <w:sz w:val="28"/>
          <w:szCs w:val="28"/>
        </w:rPr>
        <w:t xml:space="preserve"> (2/</w:t>
      </w:r>
      <w:r w:rsidR="007A3DFA">
        <w:rPr>
          <w:rFonts w:ascii="Garamond" w:hAnsi="Garamond"/>
          <w:i/>
          <w:sz w:val="28"/>
          <w:szCs w:val="28"/>
        </w:rPr>
        <w:t>20</w:t>
      </w:r>
      <w:r w:rsidR="00D33C83">
        <w:rPr>
          <w:rFonts w:ascii="Garamond" w:hAnsi="Garamond"/>
          <w:i/>
          <w:sz w:val="28"/>
          <w:szCs w:val="28"/>
        </w:rPr>
        <w:t>)</w:t>
      </w:r>
      <w:r w:rsidR="006E3A28">
        <w:rPr>
          <w:rFonts w:ascii="Garamond" w:hAnsi="Garamond"/>
          <w:sz w:val="28"/>
          <w:szCs w:val="28"/>
        </w:rPr>
        <w:t xml:space="preserve"> where the student will be asked to reproduce the passage in its entirety.</w:t>
      </w:r>
    </w:p>
    <w:p w14:paraId="1A39827E" w14:textId="68F1B91F" w:rsidR="006E3A28" w:rsidRPr="006E3A28" w:rsidRDefault="006E3A28" w:rsidP="006E3A28">
      <w:pPr>
        <w:pStyle w:val="BodyText"/>
        <w:rPr>
          <w:rFonts w:ascii="Garamond" w:hAnsi="Garamond"/>
          <w:b/>
          <w:i/>
          <w:sz w:val="28"/>
          <w:szCs w:val="28"/>
        </w:rPr>
      </w:pPr>
      <w:r w:rsidRPr="006E3A28">
        <w:rPr>
          <w:rFonts w:ascii="Garamond" w:hAnsi="Garamond"/>
          <w:b/>
          <w:i/>
          <w:sz w:val="28"/>
          <w:szCs w:val="28"/>
        </w:rPr>
        <w:t>Romans 6:1–14</w:t>
      </w:r>
    </w:p>
    <w:p w14:paraId="2B4FCB0E" w14:textId="77777777" w:rsidR="006E3A28" w:rsidRPr="006E3A28" w:rsidRDefault="006E3A28" w:rsidP="006E3A28">
      <w:pPr>
        <w:pStyle w:val="BodyText"/>
        <w:rPr>
          <w:rFonts w:ascii="Garamond" w:hAnsi="Garamond"/>
          <w:sz w:val="28"/>
          <w:szCs w:val="28"/>
        </w:rPr>
      </w:pPr>
      <w:r w:rsidRPr="006E3A28">
        <w:rPr>
          <w:rFonts w:ascii="Garamond" w:hAnsi="Garamond"/>
          <w:sz w:val="28"/>
          <w:szCs w:val="28"/>
        </w:rPr>
        <w:t>[1] What shall we say then? Are we to continue in sin that grace may abound? [2] By no means! How can we who died to sin still live in it? [3] Do you not know that all of us who have been baptized into Christ Jesus were baptized into his death? [4] We were buried therefore with him by baptism into death, in order that, just as Christ was raised from the dead by the glory of the Father, we too might walk in newness of life.</w:t>
      </w:r>
    </w:p>
    <w:p w14:paraId="2F2DA32A" w14:textId="77777777" w:rsidR="006E3A28" w:rsidRPr="006E3A28" w:rsidRDefault="006E3A28" w:rsidP="006E3A28">
      <w:pPr>
        <w:pStyle w:val="BodyText"/>
        <w:rPr>
          <w:rFonts w:ascii="Garamond" w:hAnsi="Garamond"/>
          <w:sz w:val="28"/>
          <w:szCs w:val="28"/>
        </w:rPr>
      </w:pPr>
    </w:p>
    <w:p w14:paraId="04D95C40" w14:textId="77777777" w:rsidR="006E3A28" w:rsidRPr="006E3A28" w:rsidRDefault="006E3A28" w:rsidP="006E3A28">
      <w:pPr>
        <w:pStyle w:val="BodyText"/>
        <w:rPr>
          <w:rFonts w:ascii="Garamond" w:hAnsi="Garamond"/>
          <w:sz w:val="28"/>
          <w:szCs w:val="28"/>
        </w:rPr>
      </w:pPr>
      <w:r w:rsidRPr="006E3A28">
        <w:rPr>
          <w:rFonts w:ascii="Garamond" w:hAnsi="Garamond"/>
          <w:sz w:val="28"/>
          <w:szCs w:val="28"/>
        </w:rPr>
        <w:t>[5] For if we have been united with him in a death like his, we shall certainly be united with him in a resurrection like his. [6] We know that our old self was crucified with him in order that the body of sin might be brought to nothing, so that we would no longer be enslaved to sin. [7] For one who has died has been set free from sin. [8] Now if we have died with Christ, we believe that we will also live with him. [9] We know that Christ, being raised from the dead, will never die again; death no longer has dominion over him. [10] For the death he died he died to sin, once for all, but the life he lives he lives to God. [11] So you also must consider yourselves dead to sin and alive to God in Christ Jesus.</w:t>
      </w:r>
    </w:p>
    <w:p w14:paraId="21B4BC7F" w14:textId="77777777" w:rsidR="006E3A28" w:rsidRPr="006E3A28" w:rsidRDefault="006E3A28" w:rsidP="006E3A28">
      <w:pPr>
        <w:pStyle w:val="BodyText"/>
        <w:rPr>
          <w:rFonts w:ascii="Garamond" w:hAnsi="Garamond"/>
          <w:sz w:val="28"/>
          <w:szCs w:val="28"/>
        </w:rPr>
      </w:pPr>
    </w:p>
    <w:p w14:paraId="38264BF5" w14:textId="7B07D6FE" w:rsidR="006E3A28" w:rsidRPr="006E3A28" w:rsidRDefault="006E3A28" w:rsidP="006E3A28">
      <w:pPr>
        <w:pStyle w:val="BodyText"/>
        <w:rPr>
          <w:rFonts w:ascii="Garamond" w:hAnsi="Garamond"/>
          <w:sz w:val="28"/>
          <w:szCs w:val="28"/>
        </w:rPr>
      </w:pPr>
      <w:r w:rsidRPr="006E3A28">
        <w:rPr>
          <w:rFonts w:ascii="Garamond" w:hAnsi="Garamond"/>
          <w:sz w:val="28"/>
          <w:szCs w:val="28"/>
        </w:rPr>
        <w:t>[12] Let not sin therefore reign in your mortal body, to make you obey its passions. [13] Do not present your members to sin as instruments for unrighteousness, but present yourselves to God as those who have been brought from death to life, and your members to God as instruments for righteousness. [14] For sin will have no dominion over you, since you are not under law but under grace.</w:t>
      </w:r>
    </w:p>
    <w:p w14:paraId="573DB833" w14:textId="77777777" w:rsidR="006E3A28" w:rsidRDefault="006E3A28" w:rsidP="007A6B5D">
      <w:pPr>
        <w:pStyle w:val="BodyText"/>
        <w:rPr>
          <w:rFonts w:ascii="Garamond" w:hAnsi="Garamond"/>
          <w:b/>
          <w:sz w:val="28"/>
          <w:szCs w:val="28"/>
        </w:rPr>
      </w:pPr>
    </w:p>
    <w:p w14:paraId="5A06A8CC" w14:textId="04BC1AF2" w:rsidR="00D33C83" w:rsidRDefault="007A6B5D" w:rsidP="00D33C83">
      <w:pPr>
        <w:pStyle w:val="BodyText"/>
        <w:rPr>
          <w:rFonts w:ascii="Garamond" w:hAnsi="Garamond"/>
          <w:bCs/>
          <w:sz w:val="28"/>
          <w:szCs w:val="28"/>
        </w:rPr>
      </w:pPr>
      <w:r w:rsidRPr="008059F3">
        <w:rPr>
          <w:rFonts w:ascii="Garamond" w:hAnsi="Garamond"/>
          <w:b/>
          <w:sz w:val="28"/>
          <w:szCs w:val="28"/>
        </w:rPr>
        <w:t>3.</w:t>
      </w:r>
      <w:r w:rsidRPr="008059F3">
        <w:rPr>
          <w:rFonts w:ascii="Garamond" w:hAnsi="Garamond"/>
          <w:sz w:val="28"/>
          <w:szCs w:val="28"/>
        </w:rPr>
        <w:t xml:space="preserve"> </w:t>
      </w:r>
      <w:r w:rsidR="006E3A28" w:rsidRPr="006E3A28">
        <w:rPr>
          <w:rFonts w:ascii="Garamond" w:hAnsi="Garamond"/>
          <w:b/>
          <w:sz w:val="28"/>
          <w:szCs w:val="28"/>
        </w:rPr>
        <w:t>Advance</w:t>
      </w:r>
      <w:r w:rsidR="006E3A28">
        <w:rPr>
          <w:rFonts w:ascii="Garamond" w:hAnsi="Garamond"/>
          <w:sz w:val="28"/>
          <w:szCs w:val="28"/>
        </w:rPr>
        <w:t xml:space="preserve"> </w:t>
      </w:r>
      <w:r w:rsidR="006E3A28">
        <w:rPr>
          <w:rFonts w:ascii="Garamond" w:hAnsi="Garamond"/>
          <w:b/>
          <w:bCs/>
          <w:sz w:val="28"/>
          <w:szCs w:val="28"/>
        </w:rPr>
        <w:t>Reading</w:t>
      </w:r>
      <w:r w:rsidR="000F3FC5">
        <w:rPr>
          <w:rFonts w:ascii="Garamond" w:hAnsi="Garamond"/>
          <w:b/>
          <w:bCs/>
          <w:sz w:val="28"/>
          <w:szCs w:val="28"/>
        </w:rPr>
        <w:t xml:space="preserve"> Report</w:t>
      </w:r>
      <w:r w:rsidR="00CC3980">
        <w:rPr>
          <w:rFonts w:ascii="Garamond" w:hAnsi="Garamond"/>
          <w:b/>
          <w:bCs/>
          <w:sz w:val="28"/>
          <w:szCs w:val="28"/>
        </w:rPr>
        <w:t xml:space="preserve"> (20%)</w:t>
      </w:r>
      <w:r w:rsidR="006E3A28">
        <w:rPr>
          <w:rFonts w:ascii="Garamond" w:hAnsi="Garamond"/>
          <w:b/>
          <w:bCs/>
          <w:sz w:val="28"/>
          <w:szCs w:val="28"/>
        </w:rPr>
        <w:t xml:space="preserve"> – </w:t>
      </w:r>
      <w:r w:rsidR="006E3A28">
        <w:rPr>
          <w:rFonts w:ascii="Garamond" w:hAnsi="Garamond"/>
          <w:bCs/>
          <w:sz w:val="28"/>
          <w:szCs w:val="28"/>
        </w:rPr>
        <w:t xml:space="preserve">Students are </w:t>
      </w:r>
      <w:r w:rsidR="00D33C83">
        <w:rPr>
          <w:rFonts w:ascii="Garamond" w:hAnsi="Garamond"/>
          <w:bCs/>
          <w:sz w:val="28"/>
          <w:szCs w:val="28"/>
        </w:rPr>
        <w:t xml:space="preserve">required to read </w:t>
      </w:r>
      <w:r w:rsidR="00D33C83">
        <w:rPr>
          <w:rFonts w:ascii="Garamond" w:hAnsi="Garamond"/>
          <w:bCs/>
          <w:i/>
          <w:sz w:val="28"/>
          <w:szCs w:val="28"/>
        </w:rPr>
        <w:t>Devoted to God</w:t>
      </w:r>
      <w:r w:rsidR="00D33C83">
        <w:rPr>
          <w:rFonts w:ascii="Garamond" w:hAnsi="Garamond"/>
          <w:bCs/>
          <w:sz w:val="28"/>
          <w:szCs w:val="28"/>
        </w:rPr>
        <w:t xml:space="preserve"> and </w:t>
      </w:r>
      <w:r w:rsidR="00D33C83" w:rsidRPr="00D33C83">
        <w:rPr>
          <w:rFonts w:ascii="Garamond" w:hAnsi="Garamond"/>
          <w:bCs/>
          <w:sz w:val="28"/>
          <w:szCs w:val="28"/>
        </w:rPr>
        <w:t>submit a reading report on Canvas</w:t>
      </w:r>
      <w:r w:rsidR="00D33C83">
        <w:rPr>
          <w:rFonts w:ascii="Garamond" w:hAnsi="Garamond"/>
          <w:bCs/>
          <w:sz w:val="28"/>
          <w:szCs w:val="28"/>
        </w:rPr>
        <w:t xml:space="preserve"> </w:t>
      </w:r>
      <w:r w:rsidR="007A3DFA">
        <w:rPr>
          <w:rFonts w:ascii="Garamond" w:hAnsi="Garamond"/>
          <w:b/>
          <w:bCs/>
          <w:i/>
          <w:sz w:val="28"/>
          <w:szCs w:val="28"/>
        </w:rPr>
        <w:t>on or before 2/15/21</w:t>
      </w:r>
      <w:r w:rsidR="00D33C83">
        <w:rPr>
          <w:rFonts w:ascii="Garamond" w:hAnsi="Garamond"/>
          <w:bCs/>
          <w:sz w:val="28"/>
          <w:szCs w:val="28"/>
        </w:rPr>
        <w:t>. The reading report should indicate</w:t>
      </w:r>
      <w:r w:rsidR="00D33C83" w:rsidRPr="00D33C83">
        <w:rPr>
          <w:rFonts w:ascii="Garamond" w:hAnsi="Garamond"/>
          <w:bCs/>
          <w:sz w:val="28"/>
          <w:szCs w:val="28"/>
        </w:rPr>
        <w:t xml:space="preserve"> </w:t>
      </w:r>
      <w:r w:rsidR="00D33C83">
        <w:rPr>
          <w:rFonts w:ascii="Garamond" w:hAnsi="Garamond"/>
          <w:bCs/>
          <w:sz w:val="28"/>
          <w:szCs w:val="28"/>
        </w:rPr>
        <w:t xml:space="preserve">that you have completed the book, a brief (one paragraph) summary for each chapter, and a question or struggle that remained after completing the book. </w:t>
      </w:r>
    </w:p>
    <w:p w14:paraId="2D4D8334" w14:textId="77777777" w:rsidR="00D33C83" w:rsidRDefault="00D33C83" w:rsidP="00D33C83">
      <w:pPr>
        <w:pStyle w:val="BodyText"/>
        <w:rPr>
          <w:rFonts w:ascii="Garamond" w:hAnsi="Garamond"/>
          <w:bCs/>
          <w:sz w:val="28"/>
          <w:szCs w:val="28"/>
        </w:rPr>
      </w:pPr>
    </w:p>
    <w:p w14:paraId="483ECDAE" w14:textId="24F77FDD" w:rsidR="00D33C83" w:rsidRDefault="00D33C83" w:rsidP="00D33C83">
      <w:pPr>
        <w:pStyle w:val="BodyText"/>
        <w:rPr>
          <w:rFonts w:ascii="Garamond" w:hAnsi="Garamond"/>
          <w:bCs/>
          <w:sz w:val="28"/>
          <w:szCs w:val="28"/>
        </w:rPr>
      </w:pPr>
      <w:r w:rsidRPr="00D33C83">
        <w:rPr>
          <w:rFonts w:ascii="Garamond" w:hAnsi="Garamond"/>
          <w:b/>
          <w:bCs/>
          <w:sz w:val="28"/>
          <w:szCs w:val="28"/>
        </w:rPr>
        <w:lastRenderedPageBreak/>
        <w:t>4.</w:t>
      </w:r>
      <w:r>
        <w:rPr>
          <w:rFonts w:ascii="Garamond" w:hAnsi="Garamond"/>
          <w:bCs/>
          <w:sz w:val="28"/>
          <w:szCs w:val="28"/>
        </w:rPr>
        <w:t xml:space="preserve"> </w:t>
      </w:r>
      <w:r w:rsidRPr="00D33C83">
        <w:rPr>
          <w:rFonts w:ascii="Garamond" w:hAnsi="Garamond"/>
          <w:b/>
          <w:bCs/>
          <w:sz w:val="28"/>
          <w:szCs w:val="28"/>
        </w:rPr>
        <w:t>Reading Paper</w:t>
      </w:r>
      <w:r w:rsidR="00CC3980">
        <w:rPr>
          <w:rFonts w:ascii="Garamond" w:hAnsi="Garamond"/>
          <w:b/>
          <w:bCs/>
          <w:sz w:val="28"/>
          <w:szCs w:val="28"/>
        </w:rPr>
        <w:t xml:space="preserve"> (30%)</w:t>
      </w:r>
      <w:r w:rsidRPr="00D33C83">
        <w:rPr>
          <w:rFonts w:ascii="Garamond" w:hAnsi="Garamond"/>
          <w:b/>
          <w:bCs/>
          <w:sz w:val="28"/>
          <w:szCs w:val="28"/>
        </w:rPr>
        <w:t xml:space="preserve"> –</w:t>
      </w:r>
      <w:r>
        <w:rPr>
          <w:rFonts w:ascii="Garamond" w:hAnsi="Garamond"/>
          <w:bCs/>
          <w:sz w:val="28"/>
          <w:szCs w:val="28"/>
        </w:rPr>
        <w:t xml:space="preserve"> The student will read </w:t>
      </w:r>
      <w:r w:rsidRPr="00D33C83">
        <w:rPr>
          <w:rFonts w:ascii="Garamond" w:hAnsi="Garamond"/>
          <w:bCs/>
          <w:i/>
          <w:sz w:val="28"/>
          <w:szCs w:val="28"/>
        </w:rPr>
        <w:t>Holiness</w:t>
      </w:r>
      <w:r>
        <w:rPr>
          <w:rFonts w:ascii="Garamond" w:hAnsi="Garamond"/>
          <w:bCs/>
          <w:sz w:val="28"/>
          <w:szCs w:val="28"/>
        </w:rPr>
        <w:t xml:space="preserve"> and write a paper (no less than 3,000 words) with an eye towards personal application. How did the book challenge or correct your thinking about the topic of Holiness? What did you find challenging or inspiring? How does Ryle’s work assist you in helping others to grow in holiness?</w:t>
      </w:r>
      <w:r w:rsidR="000F3FC5">
        <w:rPr>
          <w:rFonts w:ascii="Garamond" w:hAnsi="Garamond"/>
          <w:bCs/>
          <w:sz w:val="28"/>
          <w:szCs w:val="28"/>
        </w:rPr>
        <w:t xml:space="preserve"> </w:t>
      </w:r>
      <w:r w:rsidR="000F3FC5" w:rsidRPr="000F3FC5">
        <w:rPr>
          <w:rFonts w:ascii="Garamond" w:hAnsi="Garamond"/>
          <w:bCs/>
          <w:i/>
          <w:sz w:val="28"/>
          <w:szCs w:val="28"/>
        </w:rPr>
        <w:t xml:space="preserve">Due by March </w:t>
      </w:r>
      <w:r w:rsidR="007A3DFA">
        <w:rPr>
          <w:rFonts w:ascii="Garamond" w:hAnsi="Garamond"/>
          <w:bCs/>
          <w:i/>
          <w:sz w:val="28"/>
          <w:szCs w:val="28"/>
        </w:rPr>
        <w:t>15</w:t>
      </w:r>
      <w:r w:rsidR="000F3FC5" w:rsidRPr="000F3FC5">
        <w:rPr>
          <w:rFonts w:ascii="Garamond" w:hAnsi="Garamond"/>
          <w:bCs/>
          <w:i/>
          <w:sz w:val="28"/>
          <w:szCs w:val="28"/>
        </w:rPr>
        <w:t>, 202</w:t>
      </w:r>
      <w:r w:rsidR="007A3DFA">
        <w:rPr>
          <w:rFonts w:ascii="Garamond" w:hAnsi="Garamond"/>
          <w:bCs/>
          <w:i/>
          <w:sz w:val="28"/>
          <w:szCs w:val="28"/>
        </w:rPr>
        <w:t>1</w:t>
      </w:r>
      <w:r w:rsidR="000F3FC5">
        <w:rPr>
          <w:rFonts w:ascii="Garamond" w:hAnsi="Garamond"/>
          <w:bCs/>
          <w:sz w:val="28"/>
          <w:szCs w:val="28"/>
        </w:rPr>
        <w:t>.</w:t>
      </w:r>
    </w:p>
    <w:p w14:paraId="4BD49231" w14:textId="77777777" w:rsidR="00D33C83" w:rsidRDefault="00D33C83" w:rsidP="00D33C83">
      <w:pPr>
        <w:pStyle w:val="BodyText"/>
        <w:rPr>
          <w:rFonts w:ascii="Garamond" w:hAnsi="Garamond"/>
          <w:bCs/>
          <w:sz w:val="28"/>
          <w:szCs w:val="28"/>
        </w:rPr>
      </w:pPr>
    </w:p>
    <w:p w14:paraId="11AF2EC5" w14:textId="6FA968D2" w:rsidR="00D33C83" w:rsidRPr="00D33C83" w:rsidRDefault="00D33C83" w:rsidP="00D33C83">
      <w:pPr>
        <w:pStyle w:val="BodyText"/>
        <w:rPr>
          <w:rFonts w:ascii="Garamond" w:hAnsi="Garamond"/>
          <w:b/>
          <w:bCs/>
          <w:sz w:val="28"/>
          <w:szCs w:val="28"/>
        </w:rPr>
      </w:pPr>
      <w:r w:rsidRPr="00D33C83">
        <w:rPr>
          <w:rFonts w:ascii="Garamond" w:hAnsi="Garamond"/>
          <w:b/>
          <w:bCs/>
          <w:sz w:val="28"/>
          <w:szCs w:val="28"/>
        </w:rPr>
        <w:t>5.</w:t>
      </w:r>
      <w:r>
        <w:rPr>
          <w:rFonts w:ascii="Garamond" w:hAnsi="Garamond"/>
          <w:b/>
          <w:bCs/>
          <w:sz w:val="28"/>
          <w:szCs w:val="28"/>
        </w:rPr>
        <w:t xml:space="preserve"> Personal Growth Project</w:t>
      </w:r>
      <w:r w:rsidR="00CC3980">
        <w:rPr>
          <w:rFonts w:ascii="Garamond" w:hAnsi="Garamond"/>
          <w:b/>
          <w:bCs/>
          <w:sz w:val="28"/>
          <w:szCs w:val="28"/>
        </w:rPr>
        <w:t xml:space="preserve"> (30%)</w:t>
      </w:r>
      <w:r>
        <w:rPr>
          <w:rFonts w:ascii="Garamond" w:hAnsi="Garamond"/>
          <w:b/>
          <w:bCs/>
          <w:sz w:val="28"/>
          <w:szCs w:val="28"/>
        </w:rPr>
        <w:t xml:space="preserve"> – </w:t>
      </w:r>
      <w:r w:rsidR="00CC3980">
        <w:rPr>
          <w:rFonts w:ascii="Garamond" w:hAnsi="Garamond"/>
          <w:bCs/>
          <w:sz w:val="28"/>
          <w:szCs w:val="28"/>
        </w:rPr>
        <w:t>P</w:t>
      </w:r>
      <w:r>
        <w:rPr>
          <w:rFonts w:ascii="Garamond" w:hAnsi="Garamond"/>
          <w:bCs/>
          <w:sz w:val="28"/>
          <w:szCs w:val="28"/>
        </w:rPr>
        <w:t xml:space="preserve">ick an </w:t>
      </w:r>
      <w:r w:rsidR="00CC3980">
        <w:rPr>
          <w:rFonts w:ascii="Garamond" w:hAnsi="Garamond"/>
          <w:bCs/>
          <w:sz w:val="28"/>
          <w:szCs w:val="28"/>
        </w:rPr>
        <w:t xml:space="preserve">arena of life in which you wish to grow in holiness. Using the approaches discussed in class and in the readings, strive to see growth in that area in the following weeks. Then report on your progress and the effect it has had on your life. Post a report to Canvas (no less than 3,000 words) describing your efforts, the results, and what you have learned about sanctification. </w:t>
      </w:r>
      <w:r w:rsidR="000F3FC5" w:rsidRPr="000F3FC5">
        <w:rPr>
          <w:rFonts w:ascii="Garamond" w:hAnsi="Garamond"/>
          <w:bCs/>
          <w:i/>
          <w:sz w:val="28"/>
          <w:szCs w:val="28"/>
        </w:rPr>
        <w:t xml:space="preserve">Due by March </w:t>
      </w:r>
      <w:r w:rsidR="007A3DFA">
        <w:rPr>
          <w:rFonts w:ascii="Garamond" w:hAnsi="Garamond"/>
          <w:bCs/>
          <w:i/>
          <w:sz w:val="28"/>
          <w:szCs w:val="28"/>
        </w:rPr>
        <w:t>15</w:t>
      </w:r>
      <w:r w:rsidR="000F3FC5" w:rsidRPr="000F3FC5">
        <w:rPr>
          <w:rFonts w:ascii="Garamond" w:hAnsi="Garamond"/>
          <w:bCs/>
          <w:i/>
          <w:sz w:val="28"/>
          <w:szCs w:val="28"/>
        </w:rPr>
        <w:t>, 2020</w:t>
      </w:r>
      <w:r w:rsidR="000F3FC5">
        <w:rPr>
          <w:rFonts w:ascii="Garamond" w:hAnsi="Garamond"/>
          <w:bCs/>
          <w:sz w:val="28"/>
          <w:szCs w:val="28"/>
        </w:rPr>
        <w:t>.</w:t>
      </w:r>
    </w:p>
    <w:p w14:paraId="0114E9CA" w14:textId="77777777" w:rsidR="006E3A28" w:rsidRDefault="006E3A28" w:rsidP="00DD770D">
      <w:pPr>
        <w:pStyle w:val="BodyText"/>
        <w:rPr>
          <w:rFonts w:ascii="Garamond" w:hAnsi="Garamond"/>
          <w:b/>
          <w:bCs/>
          <w:sz w:val="28"/>
          <w:szCs w:val="28"/>
        </w:rPr>
      </w:pPr>
    </w:p>
    <w:p w14:paraId="1A5991A6" w14:textId="77777777" w:rsidR="006E3A28" w:rsidRDefault="006E3A28" w:rsidP="00DD770D">
      <w:pPr>
        <w:pStyle w:val="BodyText"/>
        <w:rPr>
          <w:rFonts w:ascii="Garamond" w:hAnsi="Garamond"/>
          <w:b/>
          <w:bCs/>
          <w:sz w:val="28"/>
          <w:szCs w:val="28"/>
        </w:rPr>
      </w:pPr>
    </w:p>
    <w:p w14:paraId="12D8F5B4" w14:textId="47B8DA8F" w:rsidR="006F42C0" w:rsidRPr="00CC3980" w:rsidRDefault="00CC3980" w:rsidP="00CC3980">
      <w:pPr>
        <w:pStyle w:val="BodyText"/>
        <w:jc w:val="center"/>
        <w:rPr>
          <w:rFonts w:ascii="Garamond" w:hAnsi="Garamond"/>
          <w:b/>
          <w:bCs/>
          <w:sz w:val="28"/>
          <w:szCs w:val="28"/>
          <w:u w:val="single"/>
        </w:rPr>
      </w:pPr>
      <w:r w:rsidRPr="00CC3980">
        <w:rPr>
          <w:rFonts w:ascii="Garamond" w:hAnsi="Garamond"/>
          <w:b/>
          <w:bCs/>
          <w:sz w:val="28"/>
          <w:szCs w:val="28"/>
          <w:u w:val="single"/>
        </w:rPr>
        <w:t>GRADING SCALE</w:t>
      </w:r>
    </w:p>
    <w:p w14:paraId="65BA1DC4"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97-100%</w:t>
      </w:r>
      <w:r w:rsidRPr="008059F3">
        <w:rPr>
          <w:rFonts w:ascii="Garamond" w:eastAsiaTheme="minorEastAsia" w:hAnsi="Garamond"/>
          <w:kern w:val="0"/>
          <w:sz w:val="28"/>
          <w:szCs w:val="28"/>
          <w:lang w:eastAsia="ja-JP"/>
        </w:rPr>
        <w:tab/>
        <w:t xml:space="preserve">A </w:t>
      </w:r>
    </w:p>
    <w:p w14:paraId="3014DB72"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94-96%</w:t>
      </w:r>
      <w:r w:rsidRPr="008059F3">
        <w:rPr>
          <w:rFonts w:ascii="Garamond" w:eastAsiaTheme="minorEastAsia" w:hAnsi="Garamond"/>
          <w:kern w:val="0"/>
          <w:sz w:val="28"/>
          <w:szCs w:val="28"/>
          <w:lang w:eastAsia="ja-JP"/>
        </w:rPr>
        <w:tab/>
        <w:t xml:space="preserve">A- </w:t>
      </w:r>
    </w:p>
    <w:p w14:paraId="2B3365D4"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91-93%</w:t>
      </w:r>
      <w:r w:rsidRPr="008059F3">
        <w:rPr>
          <w:rFonts w:ascii="Garamond" w:eastAsiaTheme="minorEastAsia" w:hAnsi="Garamond"/>
          <w:kern w:val="0"/>
          <w:sz w:val="28"/>
          <w:szCs w:val="28"/>
          <w:lang w:eastAsia="ja-JP"/>
        </w:rPr>
        <w:tab/>
        <w:t xml:space="preserve">B+ </w:t>
      </w:r>
    </w:p>
    <w:p w14:paraId="6DD63F71"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88-90%</w:t>
      </w:r>
      <w:r w:rsidRPr="008059F3">
        <w:rPr>
          <w:rFonts w:ascii="Garamond" w:eastAsiaTheme="minorEastAsia" w:hAnsi="Garamond"/>
          <w:kern w:val="0"/>
          <w:sz w:val="28"/>
          <w:szCs w:val="28"/>
          <w:lang w:eastAsia="ja-JP"/>
        </w:rPr>
        <w:tab/>
        <w:t xml:space="preserve">B </w:t>
      </w:r>
    </w:p>
    <w:p w14:paraId="4F4CD28D"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86-87%</w:t>
      </w:r>
      <w:r w:rsidRPr="008059F3">
        <w:rPr>
          <w:rFonts w:ascii="Garamond" w:eastAsiaTheme="minorEastAsia" w:hAnsi="Garamond"/>
          <w:kern w:val="0"/>
          <w:sz w:val="28"/>
          <w:szCs w:val="28"/>
          <w:lang w:eastAsia="ja-JP"/>
        </w:rPr>
        <w:tab/>
        <w:t>B-</w:t>
      </w:r>
    </w:p>
    <w:p w14:paraId="513658D8"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83-85%</w:t>
      </w:r>
      <w:r w:rsidRPr="008059F3">
        <w:rPr>
          <w:rFonts w:ascii="Garamond" w:eastAsiaTheme="minorEastAsia" w:hAnsi="Garamond"/>
          <w:kern w:val="0"/>
          <w:sz w:val="28"/>
          <w:szCs w:val="28"/>
          <w:lang w:eastAsia="ja-JP"/>
        </w:rPr>
        <w:tab/>
        <w:t xml:space="preserve">C+ </w:t>
      </w:r>
    </w:p>
    <w:p w14:paraId="2CFB2658"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80-82%</w:t>
      </w:r>
      <w:r w:rsidRPr="008059F3">
        <w:rPr>
          <w:rFonts w:ascii="Garamond" w:eastAsiaTheme="minorEastAsia" w:hAnsi="Garamond"/>
          <w:kern w:val="0"/>
          <w:sz w:val="28"/>
          <w:szCs w:val="28"/>
          <w:lang w:eastAsia="ja-JP"/>
        </w:rPr>
        <w:tab/>
        <w:t xml:space="preserve">C </w:t>
      </w:r>
    </w:p>
    <w:p w14:paraId="39FAC992"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78-79%</w:t>
      </w:r>
      <w:r w:rsidRPr="008059F3">
        <w:rPr>
          <w:rFonts w:ascii="Garamond" w:eastAsiaTheme="minorEastAsia" w:hAnsi="Garamond"/>
          <w:kern w:val="0"/>
          <w:sz w:val="28"/>
          <w:szCs w:val="28"/>
          <w:lang w:eastAsia="ja-JP"/>
        </w:rPr>
        <w:tab/>
        <w:t xml:space="preserve">C- </w:t>
      </w:r>
    </w:p>
    <w:p w14:paraId="6513CA71"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75-77%</w:t>
      </w:r>
      <w:r w:rsidRPr="008059F3">
        <w:rPr>
          <w:rFonts w:ascii="Garamond" w:eastAsiaTheme="minorEastAsia" w:hAnsi="Garamond"/>
          <w:kern w:val="0"/>
          <w:sz w:val="28"/>
          <w:szCs w:val="28"/>
          <w:lang w:eastAsia="ja-JP"/>
        </w:rPr>
        <w:tab/>
        <w:t xml:space="preserve">D+ </w:t>
      </w:r>
    </w:p>
    <w:p w14:paraId="434A3A2D"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72-74%</w:t>
      </w:r>
      <w:r w:rsidRPr="008059F3">
        <w:rPr>
          <w:rFonts w:ascii="Garamond" w:eastAsiaTheme="minorEastAsia" w:hAnsi="Garamond"/>
          <w:kern w:val="0"/>
          <w:sz w:val="28"/>
          <w:szCs w:val="28"/>
          <w:lang w:eastAsia="ja-JP"/>
        </w:rPr>
        <w:tab/>
        <w:t xml:space="preserve">D </w:t>
      </w:r>
    </w:p>
    <w:p w14:paraId="11A6A41F"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70-71%</w:t>
      </w:r>
      <w:r w:rsidRPr="008059F3">
        <w:rPr>
          <w:rFonts w:ascii="Garamond" w:eastAsiaTheme="minorEastAsia" w:hAnsi="Garamond"/>
          <w:kern w:val="0"/>
          <w:sz w:val="28"/>
          <w:szCs w:val="28"/>
          <w:lang w:eastAsia="ja-JP"/>
        </w:rPr>
        <w:tab/>
        <w:t xml:space="preserve">D- </w:t>
      </w:r>
    </w:p>
    <w:p w14:paraId="40F2EF96" w14:textId="77777777" w:rsidR="00C5344F" w:rsidRPr="008059F3" w:rsidRDefault="0086421E" w:rsidP="0086421E">
      <w:pPr>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0-69%</w:t>
      </w:r>
      <w:r w:rsidRPr="008059F3">
        <w:rPr>
          <w:rFonts w:ascii="Garamond" w:eastAsiaTheme="minorEastAsia" w:hAnsi="Garamond"/>
          <w:kern w:val="0"/>
          <w:sz w:val="28"/>
          <w:szCs w:val="28"/>
          <w:lang w:eastAsia="ja-JP"/>
        </w:rPr>
        <w:tab/>
        <w:t xml:space="preserve">       F</w:t>
      </w:r>
    </w:p>
    <w:p w14:paraId="42DE1B6B" w14:textId="77777777" w:rsidR="0086421E" w:rsidRPr="008059F3" w:rsidRDefault="0086421E" w:rsidP="0086421E">
      <w:pPr>
        <w:rPr>
          <w:rFonts w:ascii="Garamond" w:hAnsi="Garamond"/>
          <w:b/>
          <w:sz w:val="28"/>
          <w:szCs w:val="28"/>
        </w:rPr>
      </w:pPr>
    </w:p>
    <w:p w14:paraId="5CFA6AFF" w14:textId="77777777" w:rsidR="00C5344F" w:rsidRPr="008059F3" w:rsidRDefault="00C5344F" w:rsidP="00C5344F">
      <w:pPr>
        <w:widowControl w:val="0"/>
        <w:tabs>
          <w:tab w:val="left" w:pos="0"/>
          <w:tab w:val="left" w:pos="3600"/>
        </w:tabs>
        <w:rPr>
          <w:rFonts w:ascii="Garamond" w:hAnsi="Garamond"/>
          <w:sz w:val="28"/>
          <w:szCs w:val="28"/>
        </w:rPr>
      </w:pPr>
    </w:p>
    <w:p w14:paraId="4B2B8AB2" w14:textId="51A52695" w:rsidR="00CC3980" w:rsidRPr="00CC3980" w:rsidRDefault="00D273F6" w:rsidP="00CC3980">
      <w:pPr>
        <w:pStyle w:val="Body"/>
        <w:widowControl w:val="0"/>
        <w:tabs>
          <w:tab w:val="left" w:pos="3600"/>
        </w:tabs>
        <w:jc w:val="center"/>
        <w:rPr>
          <w:rFonts w:ascii="Garamond" w:hAnsi="Garamond"/>
          <w:b/>
          <w:sz w:val="28"/>
          <w:szCs w:val="28"/>
          <w:u w:val="single"/>
        </w:rPr>
      </w:pPr>
      <w:r w:rsidRPr="00CC3980">
        <w:rPr>
          <w:rFonts w:ascii="Garamond" w:hAnsi="Garamond"/>
          <w:b/>
          <w:sz w:val="28"/>
          <w:szCs w:val="28"/>
          <w:u w:val="single"/>
        </w:rPr>
        <w:t>ELECTRONIC DEVICES</w:t>
      </w:r>
    </w:p>
    <w:p w14:paraId="7603A326" w14:textId="38DEDFE6" w:rsidR="005C6FF1" w:rsidRPr="008059F3" w:rsidRDefault="00CC3980" w:rsidP="005C6FF1">
      <w:pPr>
        <w:pStyle w:val="Body"/>
        <w:widowControl w:val="0"/>
        <w:tabs>
          <w:tab w:val="left" w:pos="3600"/>
        </w:tabs>
        <w:rPr>
          <w:rFonts w:ascii="Garamond" w:hAnsi="Garamond"/>
          <w:sz w:val="28"/>
          <w:szCs w:val="28"/>
        </w:rPr>
      </w:pPr>
      <w:r>
        <w:rPr>
          <w:rFonts w:ascii="Garamond" w:hAnsi="Garamond"/>
          <w:sz w:val="28"/>
          <w:szCs w:val="28"/>
        </w:rPr>
        <w:t>I would strongly prefer that you not have an</w:t>
      </w:r>
      <w:r w:rsidR="000F3FC5">
        <w:rPr>
          <w:rFonts w:ascii="Garamond" w:hAnsi="Garamond"/>
          <w:sz w:val="28"/>
          <w:szCs w:val="28"/>
        </w:rPr>
        <w:t>y</w:t>
      </w:r>
      <w:r>
        <w:rPr>
          <w:rFonts w:ascii="Garamond" w:hAnsi="Garamond"/>
          <w:sz w:val="28"/>
          <w:szCs w:val="28"/>
        </w:rPr>
        <w:t xml:space="preserve"> computers, tablets, or phones out during the class sessions. </w:t>
      </w:r>
    </w:p>
    <w:p w14:paraId="3B13F23B" w14:textId="77777777" w:rsidR="005C6FF1" w:rsidRPr="008059F3" w:rsidRDefault="005C6FF1" w:rsidP="005C6FF1">
      <w:pPr>
        <w:pStyle w:val="Body"/>
        <w:widowControl w:val="0"/>
        <w:tabs>
          <w:tab w:val="left" w:pos="3600"/>
        </w:tabs>
        <w:rPr>
          <w:rFonts w:ascii="Garamond" w:hAnsi="Garamond"/>
          <w:sz w:val="28"/>
          <w:szCs w:val="28"/>
        </w:rPr>
      </w:pPr>
    </w:p>
    <w:p w14:paraId="42CB7F1A" w14:textId="77777777" w:rsidR="00C92C8C" w:rsidRPr="008059F3" w:rsidRDefault="00C92C8C" w:rsidP="00C5344F">
      <w:pPr>
        <w:widowControl w:val="0"/>
        <w:tabs>
          <w:tab w:val="left" w:pos="0"/>
          <w:tab w:val="left" w:pos="3600"/>
        </w:tabs>
        <w:rPr>
          <w:rFonts w:ascii="Garamond" w:eastAsiaTheme="minorEastAsia" w:hAnsi="Garamond"/>
          <w:kern w:val="0"/>
          <w:sz w:val="28"/>
          <w:szCs w:val="28"/>
          <w:lang w:eastAsia="ja-JP"/>
        </w:rPr>
      </w:pPr>
    </w:p>
    <w:p w14:paraId="13D7E177" w14:textId="455D7E5C" w:rsidR="00C92C8C" w:rsidRDefault="00C92C8C" w:rsidP="00C5344F">
      <w:pPr>
        <w:widowControl w:val="0"/>
        <w:tabs>
          <w:tab w:val="left" w:pos="0"/>
          <w:tab w:val="left" w:pos="3600"/>
        </w:tabs>
        <w:rPr>
          <w:rFonts w:ascii="Garamond" w:hAnsi="Garamond"/>
          <w:sz w:val="28"/>
          <w:szCs w:val="28"/>
        </w:rPr>
      </w:pPr>
    </w:p>
    <w:p w14:paraId="2EC56870" w14:textId="6644626F" w:rsidR="007A3DFA" w:rsidRDefault="007A3DFA" w:rsidP="00C5344F">
      <w:pPr>
        <w:widowControl w:val="0"/>
        <w:tabs>
          <w:tab w:val="left" w:pos="0"/>
          <w:tab w:val="left" w:pos="3600"/>
        </w:tabs>
        <w:rPr>
          <w:rFonts w:ascii="Garamond" w:hAnsi="Garamond"/>
          <w:sz w:val="28"/>
          <w:szCs w:val="28"/>
        </w:rPr>
      </w:pPr>
    </w:p>
    <w:p w14:paraId="68811CAE" w14:textId="3C362FAE" w:rsidR="007A3DFA" w:rsidRDefault="007A3DFA" w:rsidP="00C5344F">
      <w:pPr>
        <w:widowControl w:val="0"/>
        <w:tabs>
          <w:tab w:val="left" w:pos="0"/>
          <w:tab w:val="left" w:pos="3600"/>
        </w:tabs>
        <w:rPr>
          <w:rFonts w:ascii="Garamond" w:hAnsi="Garamond"/>
          <w:sz w:val="28"/>
          <w:szCs w:val="28"/>
        </w:rPr>
      </w:pPr>
    </w:p>
    <w:p w14:paraId="05CFF258" w14:textId="1590BC10" w:rsidR="007A3DFA" w:rsidRDefault="007A3DFA" w:rsidP="00C5344F">
      <w:pPr>
        <w:widowControl w:val="0"/>
        <w:tabs>
          <w:tab w:val="left" w:pos="0"/>
          <w:tab w:val="left" w:pos="3600"/>
        </w:tabs>
        <w:rPr>
          <w:rFonts w:ascii="Garamond" w:hAnsi="Garamond"/>
          <w:sz w:val="28"/>
          <w:szCs w:val="28"/>
        </w:rPr>
      </w:pPr>
    </w:p>
    <w:p w14:paraId="6C8B7E16" w14:textId="3E710EC0" w:rsidR="007A3DFA" w:rsidRDefault="007A3DFA" w:rsidP="00C5344F">
      <w:pPr>
        <w:widowControl w:val="0"/>
        <w:tabs>
          <w:tab w:val="left" w:pos="0"/>
          <w:tab w:val="left" w:pos="3600"/>
        </w:tabs>
        <w:rPr>
          <w:rFonts w:ascii="Garamond" w:hAnsi="Garamond"/>
          <w:sz w:val="28"/>
          <w:szCs w:val="28"/>
        </w:rPr>
      </w:pPr>
    </w:p>
    <w:p w14:paraId="125FA725" w14:textId="77777777" w:rsidR="007A3DFA" w:rsidRPr="008059F3" w:rsidRDefault="007A3DFA" w:rsidP="00C5344F">
      <w:pPr>
        <w:widowControl w:val="0"/>
        <w:tabs>
          <w:tab w:val="left" w:pos="0"/>
          <w:tab w:val="left" w:pos="3600"/>
        </w:tabs>
        <w:rPr>
          <w:rFonts w:ascii="Garamond" w:hAnsi="Garamond"/>
          <w:sz w:val="28"/>
          <w:szCs w:val="28"/>
        </w:rPr>
      </w:pPr>
    </w:p>
    <w:p w14:paraId="5BF13D9D" w14:textId="77777777" w:rsidR="00C5344F" w:rsidRPr="008059F3" w:rsidRDefault="00C5344F" w:rsidP="00C5344F">
      <w:pPr>
        <w:widowControl w:val="0"/>
        <w:tabs>
          <w:tab w:val="left" w:pos="0"/>
          <w:tab w:val="left" w:pos="3600"/>
        </w:tabs>
        <w:rPr>
          <w:rFonts w:ascii="Garamond" w:hAnsi="Garamond"/>
          <w:sz w:val="28"/>
          <w:szCs w:val="28"/>
        </w:rPr>
      </w:pPr>
    </w:p>
    <w:p w14:paraId="4D6C9609" w14:textId="77777777" w:rsidR="00076789" w:rsidRPr="008059F3" w:rsidRDefault="00076789" w:rsidP="00076789">
      <w:pPr>
        <w:pStyle w:val="Body"/>
        <w:rPr>
          <w:rFonts w:ascii="Garamond" w:hAnsi="Garamond"/>
          <w:sz w:val="28"/>
          <w:szCs w:val="28"/>
        </w:rPr>
      </w:pPr>
    </w:p>
    <w:p w14:paraId="59C4B6E0" w14:textId="77777777" w:rsidR="00076789" w:rsidRPr="008059F3" w:rsidRDefault="00076789" w:rsidP="00076789">
      <w:pPr>
        <w:jc w:val="center"/>
        <w:rPr>
          <w:rFonts w:ascii="Garamond" w:hAnsi="Garamond"/>
          <w:b/>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330"/>
        <w:gridCol w:w="2160"/>
        <w:gridCol w:w="2250"/>
      </w:tblGrid>
      <w:tr w:rsidR="00076789" w:rsidRPr="008059F3" w14:paraId="597F48CB" w14:textId="77777777" w:rsidTr="008059F3">
        <w:trPr>
          <w:trHeight w:val="1294"/>
        </w:trPr>
        <w:tc>
          <w:tcPr>
            <w:tcW w:w="5238" w:type="dxa"/>
            <w:gridSpan w:val="2"/>
            <w:tcBorders>
              <w:right w:val="single" w:sz="4" w:space="0" w:color="auto"/>
            </w:tcBorders>
          </w:tcPr>
          <w:p w14:paraId="6AA8A6E2" w14:textId="77777777" w:rsidR="00076789" w:rsidRPr="008059F3" w:rsidRDefault="00076789" w:rsidP="008059F3">
            <w:pPr>
              <w:jc w:val="center"/>
              <w:rPr>
                <w:rFonts w:ascii="Garamond" w:hAnsi="Garamond"/>
                <w:b/>
                <w:sz w:val="28"/>
                <w:szCs w:val="28"/>
                <w:u w:val="single"/>
              </w:rPr>
            </w:pPr>
            <w:r w:rsidRPr="008059F3">
              <w:rPr>
                <w:rFonts w:ascii="Garamond" w:hAnsi="Garamond"/>
                <w:b/>
                <w:sz w:val="28"/>
                <w:szCs w:val="28"/>
                <w:u w:val="single"/>
              </w:rPr>
              <w:lastRenderedPageBreak/>
              <w:t>MDiv* Student Learning Outcomes</w:t>
            </w:r>
          </w:p>
          <w:p w14:paraId="63172170" w14:textId="77777777" w:rsidR="00076789" w:rsidRPr="008059F3" w:rsidRDefault="00076789" w:rsidP="008059F3">
            <w:pPr>
              <w:jc w:val="center"/>
              <w:rPr>
                <w:rFonts w:ascii="Garamond" w:hAnsi="Garamond"/>
                <w:i/>
                <w:sz w:val="28"/>
                <w:szCs w:val="28"/>
              </w:rPr>
            </w:pPr>
            <w:r w:rsidRPr="008059F3">
              <w:rPr>
                <w:rFonts w:ascii="Garamond" w:hAnsi="Garamond"/>
                <w:i/>
                <w:sz w:val="28"/>
                <w:szCs w:val="28"/>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96AB0C4" w14:textId="77777777" w:rsidR="00076789" w:rsidRPr="008059F3" w:rsidRDefault="00076789" w:rsidP="008059F3">
            <w:pPr>
              <w:rPr>
                <w:rFonts w:ascii="Garamond" w:hAnsi="Garamond"/>
                <w:b/>
                <w:sz w:val="28"/>
                <w:szCs w:val="28"/>
                <w:u w:val="single"/>
              </w:rPr>
            </w:pPr>
            <w:r w:rsidRPr="008059F3">
              <w:rPr>
                <w:rFonts w:ascii="Garamond" w:hAnsi="Garamond"/>
                <w:i/>
                <w:sz w:val="28"/>
                <w:szCs w:val="28"/>
              </w:rPr>
              <w:t xml:space="preserve">*As the MDiv is the core degree at RTS, the MDiv rubric will be used in this syllabus.  </w:t>
            </w:r>
          </w:p>
        </w:tc>
        <w:tc>
          <w:tcPr>
            <w:tcW w:w="2160" w:type="dxa"/>
            <w:tcBorders>
              <w:right w:val="single" w:sz="4" w:space="0" w:color="auto"/>
            </w:tcBorders>
          </w:tcPr>
          <w:p w14:paraId="5D0BF1F8" w14:textId="77777777" w:rsidR="00076789" w:rsidRPr="008059F3" w:rsidRDefault="00076789" w:rsidP="008059F3">
            <w:pPr>
              <w:jc w:val="center"/>
              <w:rPr>
                <w:rFonts w:ascii="Garamond" w:hAnsi="Garamond"/>
                <w:b/>
                <w:sz w:val="28"/>
                <w:szCs w:val="28"/>
                <w:u w:val="single"/>
              </w:rPr>
            </w:pPr>
            <w:r w:rsidRPr="008059F3">
              <w:rPr>
                <w:rFonts w:ascii="Garamond" w:hAnsi="Garamond"/>
                <w:b/>
                <w:sz w:val="28"/>
                <w:szCs w:val="28"/>
                <w:u w:val="single"/>
              </w:rPr>
              <w:t>Rubric</w:t>
            </w:r>
          </w:p>
          <w:p w14:paraId="2E4E9BB9" w14:textId="77777777" w:rsidR="00076789" w:rsidRPr="008059F3" w:rsidRDefault="00076789" w:rsidP="00076789">
            <w:pPr>
              <w:numPr>
                <w:ilvl w:val="0"/>
                <w:numId w:val="2"/>
              </w:numPr>
              <w:ind w:hanging="200"/>
              <w:jc w:val="both"/>
              <w:rPr>
                <w:rFonts w:ascii="Garamond" w:hAnsi="Garamond"/>
                <w:b/>
                <w:sz w:val="28"/>
                <w:szCs w:val="28"/>
              </w:rPr>
            </w:pPr>
            <w:r w:rsidRPr="008059F3">
              <w:rPr>
                <w:rFonts w:ascii="Garamond" w:hAnsi="Garamond"/>
                <w:b/>
                <w:sz w:val="28"/>
                <w:szCs w:val="28"/>
              </w:rPr>
              <w:t>Strong</w:t>
            </w:r>
          </w:p>
          <w:p w14:paraId="18B8DFE0" w14:textId="77777777" w:rsidR="00076789" w:rsidRPr="008059F3" w:rsidRDefault="00076789" w:rsidP="00076789">
            <w:pPr>
              <w:numPr>
                <w:ilvl w:val="0"/>
                <w:numId w:val="2"/>
              </w:numPr>
              <w:ind w:hanging="200"/>
              <w:jc w:val="both"/>
              <w:rPr>
                <w:rFonts w:ascii="Garamond" w:hAnsi="Garamond"/>
                <w:b/>
                <w:sz w:val="28"/>
                <w:szCs w:val="28"/>
              </w:rPr>
            </w:pPr>
            <w:r w:rsidRPr="008059F3">
              <w:rPr>
                <w:rFonts w:ascii="Garamond" w:hAnsi="Garamond"/>
                <w:b/>
                <w:sz w:val="28"/>
                <w:szCs w:val="28"/>
              </w:rPr>
              <w:t>Moderate</w:t>
            </w:r>
          </w:p>
          <w:p w14:paraId="07715BC9" w14:textId="77777777" w:rsidR="00076789" w:rsidRPr="008059F3" w:rsidRDefault="00076789" w:rsidP="00076789">
            <w:pPr>
              <w:numPr>
                <w:ilvl w:val="0"/>
                <w:numId w:val="2"/>
              </w:numPr>
              <w:ind w:hanging="200"/>
              <w:jc w:val="both"/>
              <w:rPr>
                <w:rFonts w:ascii="Garamond" w:hAnsi="Garamond"/>
                <w:b/>
                <w:sz w:val="28"/>
                <w:szCs w:val="28"/>
              </w:rPr>
            </w:pPr>
            <w:r w:rsidRPr="008059F3">
              <w:rPr>
                <w:rFonts w:ascii="Garamond" w:hAnsi="Garamond"/>
                <w:b/>
                <w:sz w:val="28"/>
                <w:szCs w:val="28"/>
              </w:rPr>
              <w:t>Minimal</w:t>
            </w:r>
          </w:p>
          <w:p w14:paraId="22DAE578" w14:textId="77777777" w:rsidR="00076789" w:rsidRPr="008059F3" w:rsidRDefault="00076789" w:rsidP="00076789">
            <w:pPr>
              <w:numPr>
                <w:ilvl w:val="0"/>
                <w:numId w:val="2"/>
              </w:numPr>
              <w:ind w:hanging="200"/>
              <w:jc w:val="both"/>
              <w:rPr>
                <w:rFonts w:ascii="Garamond" w:hAnsi="Garamond"/>
                <w:b/>
                <w:sz w:val="28"/>
                <w:szCs w:val="28"/>
              </w:rPr>
            </w:pPr>
            <w:r w:rsidRPr="008059F3">
              <w:rPr>
                <w:rFonts w:ascii="Garamond" w:hAnsi="Garamond"/>
                <w:b/>
                <w:sz w:val="28"/>
                <w:szCs w:val="28"/>
              </w:rPr>
              <w:t>None</w:t>
            </w:r>
          </w:p>
        </w:tc>
        <w:tc>
          <w:tcPr>
            <w:tcW w:w="2250" w:type="dxa"/>
            <w:tcBorders>
              <w:right w:val="single" w:sz="4" w:space="0" w:color="auto"/>
            </w:tcBorders>
          </w:tcPr>
          <w:p w14:paraId="42A1EFF4" w14:textId="77777777" w:rsidR="00076789" w:rsidRPr="008059F3" w:rsidRDefault="00076789" w:rsidP="008059F3">
            <w:pPr>
              <w:jc w:val="center"/>
              <w:rPr>
                <w:rFonts w:ascii="Garamond" w:hAnsi="Garamond"/>
                <w:b/>
                <w:sz w:val="28"/>
                <w:szCs w:val="28"/>
                <w:u w:val="single"/>
              </w:rPr>
            </w:pPr>
            <w:r w:rsidRPr="008059F3">
              <w:rPr>
                <w:rFonts w:ascii="Garamond" w:hAnsi="Garamond"/>
                <w:b/>
                <w:sz w:val="28"/>
                <w:szCs w:val="28"/>
                <w:u w:val="single"/>
              </w:rPr>
              <w:t>Mini-Justification</w:t>
            </w:r>
          </w:p>
        </w:tc>
      </w:tr>
      <w:tr w:rsidR="00076789" w:rsidRPr="008059F3" w14:paraId="17C94D04" w14:textId="77777777" w:rsidTr="000F3FC5">
        <w:tc>
          <w:tcPr>
            <w:tcW w:w="1908" w:type="dxa"/>
            <w:tcBorders>
              <w:right w:val="single" w:sz="4" w:space="0" w:color="auto"/>
            </w:tcBorders>
          </w:tcPr>
          <w:p w14:paraId="031875D5" w14:textId="77777777" w:rsidR="00076789" w:rsidRPr="008059F3" w:rsidRDefault="00076789" w:rsidP="008059F3">
            <w:pPr>
              <w:rPr>
                <w:rFonts w:ascii="Garamond" w:hAnsi="Garamond"/>
                <w:b/>
                <w:sz w:val="28"/>
                <w:szCs w:val="28"/>
              </w:rPr>
            </w:pPr>
            <w:r w:rsidRPr="008059F3">
              <w:rPr>
                <w:rFonts w:ascii="Garamond" w:hAnsi="Garamond"/>
                <w:b/>
                <w:sz w:val="28"/>
                <w:szCs w:val="28"/>
              </w:rPr>
              <w:t xml:space="preserve">Articulation </w:t>
            </w:r>
          </w:p>
          <w:p w14:paraId="5C6D16F0" w14:textId="77777777" w:rsidR="00076789" w:rsidRPr="008059F3" w:rsidRDefault="00076789" w:rsidP="008059F3">
            <w:pPr>
              <w:rPr>
                <w:rFonts w:ascii="Garamond" w:hAnsi="Garamond"/>
                <w:b/>
                <w:sz w:val="28"/>
                <w:szCs w:val="28"/>
              </w:rPr>
            </w:pPr>
            <w:r w:rsidRPr="008059F3">
              <w:rPr>
                <w:rFonts w:ascii="Garamond" w:hAnsi="Garamond"/>
                <w:b/>
                <w:sz w:val="28"/>
                <w:szCs w:val="28"/>
              </w:rPr>
              <w:t xml:space="preserve"> (oral &amp; written)</w:t>
            </w:r>
          </w:p>
        </w:tc>
        <w:tc>
          <w:tcPr>
            <w:tcW w:w="3330" w:type="dxa"/>
            <w:tcBorders>
              <w:left w:val="single" w:sz="4" w:space="0" w:color="auto"/>
              <w:right w:val="single" w:sz="4" w:space="0" w:color="auto"/>
            </w:tcBorders>
          </w:tcPr>
          <w:p w14:paraId="6015D59F" w14:textId="77777777" w:rsidR="00076789" w:rsidRPr="008059F3" w:rsidRDefault="00076789" w:rsidP="008059F3">
            <w:pPr>
              <w:rPr>
                <w:rFonts w:ascii="Garamond" w:hAnsi="Garamond"/>
                <w:sz w:val="28"/>
                <w:szCs w:val="28"/>
              </w:rPr>
            </w:pPr>
            <w:r w:rsidRPr="008059F3">
              <w:rPr>
                <w:rFonts w:ascii="Garamond" w:hAnsi="Garamond"/>
                <w:sz w:val="28"/>
                <w:szCs w:val="28"/>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0B11CD6" w14:textId="39B76102" w:rsidR="00076789" w:rsidRPr="008059F3" w:rsidRDefault="000F3FC5" w:rsidP="008059F3">
            <w:pPr>
              <w:rPr>
                <w:rFonts w:ascii="Garamond" w:hAnsi="Garamond"/>
                <w:sz w:val="28"/>
                <w:szCs w:val="28"/>
              </w:rPr>
            </w:pPr>
            <w:r>
              <w:rPr>
                <w:rFonts w:ascii="Garamond" w:hAnsi="Garamond"/>
                <w:sz w:val="28"/>
                <w:szCs w:val="28"/>
              </w:rPr>
              <w:t>Moderate</w:t>
            </w:r>
          </w:p>
        </w:tc>
        <w:tc>
          <w:tcPr>
            <w:tcW w:w="2250" w:type="dxa"/>
            <w:tcBorders>
              <w:left w:val="single" w:sz="4" w:space="0" w:color="auto"/>
            </w:tcBorders>
          </w:tcPr>
          <w:p w14:paraId="65AC230B" w14:textId="20D5F33D" w:rsidR="00076789" w:rsidRPr="008059F3" w:rsidRDefault="00076789" w:rsidP="000F3FC5">
            <w:pPr>
              <w:rPr>
                <w:rFonts w:ascii="Garamond" w:hAnsi="Garamond"/>
                <w:color w:val="000000" w:themeColor="text1"/>
                <w:sz w:val="28"/>
                <w:szCs w:val="28"/>
              </w:rPr>
            </w:pPr>
            <w:r w:rsidRPr="008059F3">
              <w:rPr>
                <w:rFonts w:ascii="Garamond" w:hAnsi="Garamond"/>
                <w:color w:val="000000" w:themeColor="text1"/>
                <w:sz w:val="28"/>
                <w:szCs w:val="28"/>
              </w:rPr>
              <w:t xml:space="preserve">All </w:t>
            </w:r>
            <w:r w:rsidR="000F3FC5">
              <w:rPr>
                <w:rFonts w:ascii="Garamond" w:hAnsi="Garamond"/>
                <w:color w:val="000000" w:themeColor="text1"/>
                <w:sz w:val="28"/>
                <w:szCs w:val="28"/>
              </w:rPr>
              <w:t xml:space="preserve">written </w:t>
            </w:r>
            <w:r w:rsidRPr="008059F3">
              <w:rPr>
                <w:rFonts w:ascii="Garamond" w:hAnsi="Garamond"/>
                <w:color w:val="000000" w:themeColor="text1"/>
                <w:sz w:val="28"/>
                <w:szCs w:val="28"/>
              </w:rPr>
              <w:t xml:space="preserve">work must demonstrate </w:t>
            </w:r>
            <w:r w:rsidR="000F3FC5">
              <w:rPr>
                <w:rFonts w:ascii="Garamond" w:hAnsi="Garamond"/>
                <w:color w:val="000000" w:themeColor="text1"/>
                <w:sz w:val="28"/>
                <w:szCs w:val="28"/>
              </w:rPr>
              <w:t xml:space="preserve">the ability to communicate clearly. </w:t>
            </w:r>
          </w:p>
        </w:tc>
      </w:tr>
      <w:tr w:rsidR="00076789" w:rsidRPr="008059F3" w14:paraId="607DB6A9" w14:textId="77777777" w:rsidTr="000F3FC5">
        <w:tc>
          <w:tcPr>
            <w:tcW w:w="1908" w:type="dxa"/>
            <w:tcBorders>
              <w:right w:val="single" w:sz="4" w:space="0" w:color="auto"/>
            </w:tcBorders>
          </w:tcPr>
          <w:p w14:paraId="209C5B23" w14:textId="77777777" w:rsidR="00076789" w:rsidRPr="008059F3" w:rsidRDefault="00076789" w:rsidP="008059F3">
            <w:pPr>
              <w:rPr>
                <w:rFonts w:ascii="Garamond" w:hAnsi="Garamond"/>
                <w:b/>
                <w:sz w:val="28"/>
                <w:szCs w:val="28"/>
              </w:rPr>
            </w:pPr>
            <w:r w:rsidRPr="008059F3">
              <w:rPr>
                <w:rFonts w:ascii="Garamond" w:hAnsi="Garamond"/>
                <w:b/>
                <w:sz w:val="28"/>
                <w:szCs w:val="28"/>
              </w:rPr>
              <w:t>Scripture</w:t>
            </w:r>
          </w:p>
          <w:p w14:paraId="29610889" w14:textId="77777777" w:rsidR="00076789" w:rsidRPr="008059F3" w:rsidRDefault="00076789" w:rsidP="008059F3">
            <w:pPr>
              <w:rPr>
                <w:rFonts w:ascii="Garamond" w:hAnsi="Garamond"/>
                <w:b/>
                <w:sz w:val="28"/>
                <w:szCs w:val="28"/>
              </w:rPr>
            </w:pPr>
          </w:p>
          <w:p w14:paraId="0A9139CD" w14:textId="77777777" w:rsidR="00076789" w:rsidRPr="008059F3" w:rsidRDefault="00076789" w:rsidP="008059F3">
            <w:pPr>
              <w:rPr>
                <w:rFonts w:ascii="Garamond" w:hAnsi="Garamond"/>
                <w:b/>
                <w:sz w:val="28"/>
                <w:szCs w:val="28"/>
              </w:rPr>
            </w:pPr>
          </w:p>
        </w:tc>
        <w:tc>
          <w:tcPr>
            <w:tcW w:w="3330" w:type="dxa"/>
            <w:tcBorders>
              <w:left w:val="single" w:sz="4" w:space="0" w:color="auto"/>
              <w:right w:val="single" w:sz="4" w:space="0" w:color="auto"/>
            </w:tcBorders>
          </w:tcPr>
          <w:p w14:paraId="006332A3" w14:textId="77777777" w:rsidR="00076789" w:rsidRPr="008059F3" w:rsidRDefault="00076789" w:rsidP="008059F3">
            <w:pPr>
              <w:rPr>
                <w:rFonts w:ascii="Garamond" w:hAnsi="Garamond"/>
                <w:sz w:val="28"/>
                <w:szCs w:val="28"/>
              </w:rPr>
            </w:pPr>
            <w:r w:rsidRPr="008059F3">
              <w:rPr>
                <w:rFonts w:ascii="Garamond" w:hAnsi="Garamond"/>
                <w:sz w:val="28"/>
                <w:szCs w:val="2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89A3D6D" w14:textId="77777777" w:rsidR="00076789" w:rsidRPr="008059F3" w:rsidRDefault="00076789" w:rsidP="008059F3">
            <w:pPr>
              <w:rPr>
                <w:rFonts w:ascii="Garamond" w:hAnsi="Garamond"/>
                <w:sz w:val="28"/>
                <w:szCs w:val="28"/>
              </w:rPr>
            </w:pPr>
            <w:r w:rsidRPr="008059F3">
              <w:rPr>
                <w:rFonts w:ascii="Garamond" w:hAnsi="Garamond"/>
                <w:sz w:val="28"/>
                <w:szCs w:val="28"/>
              </w:rPr>
              <w:t>Strong</w:t>
            </w:r>
          </w:p>
        </w:tc>
        <w:tc>
          <w:tcPr>
            <w:tcW w:w="2250" w:type="dxa"/>
            <w:tcBorders>
              <w:left w:val="single" w:sz="4" w:space="0" w:color="auto"/>
            </w:tcBorders>
          </w:tcPr>
          <w:p w14:paraId="503370DD" w14:textId="73CC92DD" w:rsidR="00076789" w:rsidRPr="008059F3" w:rsidRDefault="00076789" w:rsidP="000F3FC5">
            <w:pPr>
              <w:rPr>
                <w:rFonts w:ascii="Garamond" w:hAnsi="Garamond"/>
                <w:sz w:val="28"/>
                <w:szCs w:val="28"/>
              </w:rPr>
            </w:pPr>
            <w:r w:rsidRPr="008059F3">
              <w:rPr>
                <w:rFonts w:ascii="Garamond" w:hAnsi="Garamond"/>
                <w:sz w:val="28"/>
                <w:szCs w:val="28"/>
              </w:rPr>
              <w:t xml:space="preserve">The doctrine of sanctification will be </w:t>
            </w:r>
            <w:r w:rsidR="000F3FC5">
              <w:rPr>
                <w:rFonts w:ascii="Garamond" w:hAnsi="Garamond"/>
                <w:sz w:val="28"/>
                <w:szCs w:val="28"/>
              </w:rPr>
              <w:t>considered through the teachings of Scripture.</w:t>
            </w:r>
          </w:p>
        </w:tc>
      </w:tr>
      <w:tr w:rsidR="00076789" w:rsidRPr="008059F3" w14:paraId="11E0ED6A" w14:textId="77777777" w:rsidTr="000F3FC5">
        <w:tc>
          <w:tcPr>
            <w:tcW w:w="1908" w:type="dxa"/>
            <w:tcBorders>
              <w:right w:val="single" w:sz="4" w:space="0" w:color="auto"/>
            </w:tcBorders>
          </w:tcPr>
          <w:p w14:paraId="51D54C35" w14:textId="77777777" w:rsidR="00076789" w:rsidRPr="008059F3" w:rsidRDefault="00076789" w:rsidP="008059F3">
            <w:pPr>
              <w:rPr>
                <w:rFonts w:ascii="Garamond" w:hAnsi="Garamond"/>
                <w:b/>
                <w:sz w:val="28"/>
                <w:szCs w:val="28"/>
              </w:rPr>
            </w:pPr>
            <w:r w:rsidRPr="008059F3">
              <w:rPr>
                <w:rFonts w:ascii="Garamond" w:hAnsi="Garamond"/>
                <w:b/>
                <w:sz w:val="28"/>
                <w:szCs w:val="28"/>
              </w:rPr>
              <w:t>Reformed Theology</w:t>
            </w:r>
          </w:p>
          <w:p w14:paraId="7ED96CC9" w14:textId="77777777" w:rsidR="00076789" w:rsidRPr="008059F3" w:rsidRDefault="00076789" w:rsidP="008059F3">
            <w:pPr>
              <w:rPr>
                <w:rFonts w:ascii="Garamond" w:hAnsi="Garamond"/>
                <w:b/>
                <w:sz w:val="28"/>
                <w:szCs w:val="28"/>
              </w:rPr>
            </w:pPr>
          </w:p>
          <w:p w14:paraId="762F4B8F" w14:textId="77777777" w:rsidR="00076789" w:rsidRPr="008059F3" w:rsidRDefault="00076789" w:rsidP="008059F3">
            <w:pPr>
              <w:rPr>
                <w:rFonts w:ascii="Garamond" w:hAnsi="Garamond"/>
                <w:b/>
                <w:sz w:val="28"/>
                <w:szCs w:val="28"/>
              </w:rPr>
            </w:pPr>
          </w:p>
        </w:tc>
        <w:tc>
          <w:tcPr>
            <w:tcW w:w="3330" w:type="dxa"/>
            <w:tcBorders>
              <w:left w:val="single" w:sz="4" w:space="0" w:color="auto"/>
              <w:right w:val="single" w:sz="4" w:space="0" w:color="auto"/>
            </w:tcBorders>
          </w:tcPr>
          <w:p w14:paraId="0F72A690" w14:textId="77777777" w:rsidR="00076789" w:rsidRPr="008059F3" w:rsidRDefault="00076789" w:rsidP="008059F3">
            <w:pPr>
              <w:rPr>
                <w:rFonts w:ascii="Garamond" w:hAnsi="Garamond"/>
                <w:sz w:val="28"/>
                <w:szCs w:val="28"/>
              </w:rPr>
            </w:pPr>
            <w:r w:rsidRPr="008059F3">
              <w:rPr>
                <w:rFonts w:ascii="Garamond" w:hAnsi="Garamond"/>
                <w:sz w:val="28"/>
                <w:szCs w:val="28"/>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C6C8E4C" w14:textId="77777777" w:rsidR="00076789" w:rsidRPr="008059F3" w:rsidRDefault="00076789" w:rsidP="008059F3">
            <w:pPr>
              <w:rPr>
                <w:rFonts w:ascii="Garamond" w:hAnsi="Garamond"/>
                <w:sz w:val="28"/>
                <w:szCs w:val="28"/>
              </w:rPr>
            </w:pPr>
            <w:r w:rsidRPr="008059F3">
              <w:rPr>
                <w:rFonts w:ascii="Garamond" w:hAnsi="Garamond"/>
                <w:sz w:val="28"/>
                <w:szCs w:val="28"/>
              </w:rPr>
              <w:t>Strong</w:t>
            </w:r>
          </w:p>
        </w:tc>
        <w:tc>
          <w:tcPr>
            <w:tcW w:w="2250" w:type="dxa"/>
            <w:tcBorders>
              <w:left w:val="single" w:sz="4" w:space="0" w:color="auto"/>
            </w:tcBorders>
          </w:tcPr>
          <w:p w14:paraId="2B9BC4FD" w14:textId="718512CD" w:rsidR="00076789" w:rsidRPr="008059F3" w:rsidRDefault="00076789" w:rsidP="000F3FC5">
            <w:pPr>
              <w:rPr>
                <w:rFonts w:ascii="Garamond" w:hAnsi="Garamond"/>
                <w:sz w:val="28"/>
                <w:szCs w:val="28"/>
              </w:rPr>
            </w:pPr>
            <w:r w:rsidRPr="008059F3">
              <w:rPr>
                <w:rFonts w:ascii="Garamond" w:hAnsi="Garamond"/>
                <w:sz w:val="28"/>
                <w:szCs w:val="28"/>
              </w:rPr>
              <w:t xml:space="preserve">Students will study the doctrine of sanctification as it </w:t>
            </w:r>
            <w:r w:rsidR="000F3FC5">
              <w:rPr>
                <w:rFonts w:ascii="Garamond" w:hAnsi="Garamond"/>
                <w:sz w:val="28"/>
                <w:szCs w:val="28"/>
              </w:rPr>
              <w:t xml:space="preserve">had been understood in the Reformed tradition. </w:t>
            </w:r>
          </w:p>
        </w:tc>
      </w:tr>
      <w:tr w:rsidR="00076789" w:rsidRPr="008059F3" w14:paraId="6E067723" w14:textId="77777777" w:rsidTr="000F3FC5">
        <w:tc>
          <w:tcPr>
            <w:tcW w:w="1908" w:type="dxa"/>
            <w:tcBorders>
              <w:right w:val="single" w:sz="4" w:space="0" w:color="auto"/>
            </w:tcBorders>
          </w:tcPr>
          <w:p w14:paraId="7D00A444" w14:textId="77777777" w:rsidR="00076789" w:rsidRPr="008059F3" w:rsidRDefault="00076789" w:rsidP="008059F3">
            <w:pPr>
              <w:rPr>
                <w:rFonts w:ascii="Garamond" w:hAnsi="Garamond"/>
                <w:b/>
                <w:sz w:val="28"/>
                <w:szCs w:val="28"/>
              </w:rPr>
            </w:pPr>
            <w:r w:rsidRPr="008059F3">
              <w:rPr>
                <w:rFonts w:ascii="Garamond" w:hAnsi="Garamond"/>
                <w:b/>
                <w:sz w:val="28"/>
                <w:szCs w:val="28"/>
              </w:rPr>
              <w:lastRenderedPageBreak/>
              <w:t>Sanctification</w:t>
            </w:r>
          </w:p>
          <w:p w14:paraId="1CAABDB7" w14:textId="77777777" w:rsidR="00076789" w:rsidRPr="008059F3" w:rsidRDefault="00076789" w:rsidP="008059F3">
            <w:pPr>
              <w:rPr>
                <w:rFonts w:ascii="Garamond" w:hAnsi="Garamond"/>
                <w:b/>
                <w:sz w:val="28"/>
                <w:szCs w:val="28"/>
              </w:rPr>
            </w:pPr>
          </w:p>
          <w:p w14:paraId="5D3CD671" w14:textId="77777777" w:rsidR="00076789" w:rsidRPr="008059F3" w:rsidRDefault="00076789" w:rsidP="008059F3">
            <w:pPr>
              <w:rPr>
                <w:rFonts w:ascii="Garamond" w:hAnsi="Garamond"/>
                <w:b/>
                <w:sz w:val="28"/>
                <w:szCs w:val="28"/>
              </w:rPr>
            </w:pPr>
          </w:p>
        </w:tc>
        <w:tc>
          <w:tcPr>
            <w:tcW w:w="3330" w:type="dxa"/>
            <w:tcBorders>
              <w:left w:val="single" w:sz="4" w:space="0" w:color="auto"/>
              <w:right w:val="single" w:sz="4" w:space="0" w:color="auto"/>
            </w:tcBorders>
          </w:tcPr>
          <w:p w14:paraId="01FB9967" w14:textId="77777777" w:rsidR="00076789" w:rsidRPr="008059F3" w:rsidRDefault="00076789" w:rsidP="008059F3">
            <w:pPr>
              <w:rPr>
                <w:rFonts w:ascii="Garamond" w:hAnsi="Garamond"/>
                <w:sz w:val="28"/>
                <w:szCs w:val="28"/>
              </w:rPr>
            </w:pPr>
            <w:r w:rsidRPr="008059F3">
              <w:rPr>
                <w:rFonts w:ascii="Garamond" w:hAnsi="Garamond"/>
                <w:sz w:val="28"/>
                <w:szCs w:val="28"/>
              </w:rPr>
              <w:t>Demonstrates a love for the Triune God that aids the student’s sanctification.</w:t>
            </w:r>
          </w:p>
        </w:tc>
        <w:tc>
          <w:tcPr>
            <w:tcW w:w="2160" w:type="dxa"/>
            <w:tcBorders>
              <w:left w:val="single" w:sz="4" w:space="0" w:color="auto"/>
              <w:right w:val="single" w:sz="4" w:space="0" w:color="auto"/>
            </w:tcBorders>
          </w:tcPr>
          <w:p w14:paraId="2C38AA8F" w14:textId="5BED358D" w:rsidR="00076789" w:rsidRPr="008059F3" w:rsidRDefault="00076789" w:rsidP="008059F3">
            <w:pPr>
              <w:rPr>
                <w:rFonts w:ascii="Garamond" w:hAnsi="Garamond"/>
                <w:sz w:val="28"/>
                <w:szCs w:val="28"/>
              </w:rPr>
            </w:pPr>
            <w:r w:rsidRPr="008059F3">
              <w:rPr>
                <w:rFonts w:ascii="Garamond" w:hAnsi="Garamond"/>
                <w:sz w:val="28"/>
                <w:szCs w:val="28"/>
              </w:rPr>
              <w:t>Strong</w:t>
            </w:r>
          </w:p>
        </w:tc>
        <w:tc>
          <w:tcPr>
            <w:tcW w:w="2250" w:type="dxa"/>
            <w:tcBorders>
              <w:left w:val="single" w:sz="4" w:space="0" w:color="auto"/>
            </w:tcBorders>
          </w:tcPr>
          <w:p w14:paraId="14F3F4E3" w14:textId="409FEC53" w:rsidR="00076789" w:rsidRPr="008059F3" w:rsidRDefault="00076789" w:rsidP="000F3FC5">
            <w:pPr>
              <w:rPr>
                <w:rFonts w:ascii="Garamond" w:hAnsi="Garamond"/>
                <w:sz w:val="28"/>
                <w:szCs w:val="28"/>
              </w:rPr>
            </w:pPr>
            <w:r w:rsidRPr="008059F3">
              <w:rPr>
                <w:rFonts w:ascii="Garamond" w:hAnsi="Garamond"/>
                <w:sz w:val="28"/>
                <w:szCs w:val="28"/>
              </w:rPr>
              <w:t xml:space="preserve">Student will study the connection between personal holiness and </w:t>
            </w:r>
            <w:r w:rsidR="000F3FC5">
              <w:rPr>
                <w:rFonts w:ascii="Garamond" w:hAnsi="Garamond"/>
                <w:sz w:val="28"/>
                <w:szCs w:val="28"/>
              </w:rPr>
              <w:t>helping others to grow in holiness.</w:t>
            </w:r>
          </w:p>
        </w:tc>
      </w:tr>
      <w:tr w:rsidR="00076789" w:rsidRPr="008059F3" w14:paraId="72682237" w14:textId="77777777" w:rsidTr="000F3FC5">
        <w:tc>
          <w:tcPr>
            <w:tcW w:w="1908" w:type="dxa"/>
            <w:tcBorders>
              <w:right w:val="single" w:sz="4" w:space="0" w:color="auto"/>
            </w:tcBorders>
          </w:tcPr>
          <w:p w14:paraId="09156F48" w14:textId="77777777" w:rsidR="00076789" w:rsidRPr="008059F3" w:rsidRDefault="00076789" w:rsidP="008059F3">
            <w:pPr>
              <w:rPr>
                <w:rFonts w:ascii="Garamond" w:hAnsi="Garamond"/>
                <w:b/>
                <w:sz w:val="28"/>
                <w:szCs w:val="28"/>
              </w:rPr>
            </w:pPr>
            <w:r w:rsidRPr="008059F3">
              <w:rPr>
                <w:rFonts w:ascii="Garamond" w:hAnsi="Garamond"/>
                <w:b/>
                <w:sz w:val="28"/>
                <w:szCs w:val="28"/>
              </w:rPr>
              <w:t xml:space="preserve">Worldview </w:t>
            </w:r>
          </w:p>
          <w:p w14:paraId="165AD07C" w14:textId="77777777" w:rsidR="00076789" w:rsidRPr="008059F3" w:rsidRDefault="00076789" w:rsidP="008059F3">
            <w:pPr>
              <w:rPr>
                <w:rFonts w:ascii="Garamond" w:hAnsi="Garamond"/>
                <w:b/>
                <w:sz w:val="28"/>
                <w:szCs w:val="28"/>
              </w:rPr>
            </w:pPr>
          </w:p>
        </w:tc>
        <w:tc>
          <w:tcPr>
            <w:tcW w:w="3330" w:type="dxa"/>
            <w:tcBorders>
              <w:left w:val="single" w:sz="4" w:space="0" w:color="auto"/>
              <w:right w:val="single" w:sz="4" w:space="0" w:color="auto"/>
            </w:tcBorders>
          </w:tcPr>
          <w:p w14:paraId="34FCE8C8" w14:textId="77777777" w:rsidR="00076789" w:rsidRPr="008059F3" w:rsidRDefault="00076789" w:rsidP="008059F3">
            <w:pPr>
              <w:rPr>
                <w:rFonts w:ascii="Garamond" w:hAnsi="Garamond"/>
                <w:sz w:val="28"/>
                <w:szCs w:val="28"/>
              </w:rPr>
            </w:pPr>
            <w:r w:rsidRPr="008059F3">
              <w:rPr>
                <w:rFonts w:ascii="Garamond" w:hAnsi="Garamond"/>
                <w:sz w:val="28"/>
                <w:szCs w:val="28"/>
              </w:rPr>
              <w:t>Burning desire to conform all of life to the Word of God. Includes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57B2249" w14:textId="1FD3DAAC" w:rsidR="00076789" w:rsidRPr="008059F3" w:rsidRDefault="000F3FC5" w:rsidP="008059F3">
            <w:pPr>
              <w:rPr>
                <w:rFonts w:ascii="Garamond" w:hAnsi="Garamond"/>
                <w:sz w:val="28"/>
                <w:szCs w:val="28"/>
              </w:rPr>
            </w:pPr>
            <w:r>
              <w:rPr>
                <w:rFonts w:ascii="Garamond" w:hAnsi="Garamond"/>
                <w:sz w:val="28"/>
                <w:szCs w:val="28"/>
              </w:rPr>
              <w:t>Moderate</w:t>
            </w:r>
          </w:p>
        </w:tc>
        <w:tc>
          <w:tcPr>
            <w:tcW w:w="2250" w:type="dxa"/>
            <w:tcBorders>
              <w:left w:val="single" w:sz="4" w:space="0" w:color="auto"/>
            </w:tcBorders>
          </w:tcPr>
          <w:p w14:paraId="3FDF3E5C" w14:textId="5AE46C1C" w:rsidR="00076789" w:rsidRPr="008059F3" w:rsidRDefault="00076789" w:rsidP="008059F3">
            <w:pPr>
              <w:rPr>
                <w:rFonts w:ascii="Garamond" w:hAnsi="Garamond"/>
                <w:color w:val="000000" w:themeColor="text1"/>
                <w:sz w:val="28"/>
                <w:szCs w:val="28"/>
              </w:rPr>
            </w:pPr>
            <w:r w:rsidRPr="008059F3">
              <w:rPr>
                <w:rFonts w:ascii="Garamond" w:hAnsi="Garamond"/>
                <w:color w:val="000000" w:themeColor="text1"/>
                <w:sz w:val="28"/>
                <w:szCs w:val="28"/>
              </w:rPr>
              <w:t>Students will address contemporary issues about sanctification in a manner informed by scripture.</w:t>
            </w:r>
          </w:p>
        </w:tc>
      </w:tr>
      <w:tr w:rsidR="00076789" w:rsidRPr="008059F3" w14:paraId="1BB5F146" w14:textId="77777777" w:rsidTr="000F3FC5">
        <w:tc>
          <w:tcPr>
            <w:tcW w:w="1908" w:type="dxa"/>
            <w:tcBorders>
              <w:right w:val="single" w:sz="4" w:space="0" w:color="auto"/>
            </w:tcBorders>
          </w:tcPr>
          <w:p w14:paraId="1FF58D2C" w14:textId="77777777" w:rsidR="00076789" w:rsidRPr="008059F3" w:rsidRDefault="00076789" w:rsidP="008059F3">
            <w:pPr>
              <w:rPr>
                <w:rFonts w:ascii="Garamond" w:hAnsi="Garamond"/>
                <w:b/>
                <w:sz w:val="28"/>
                <w:szCs w:val="28"/>
              </w:rPr>
            </w:pPr>
            <w:r w:rsidRPr="008059F3">
              <w:rPr>
                <w:rFonts w:ascii="Garamond" w:hAnsi="Garamond"/>
                <w:b/>
                <w:sz w:val="28"/>
                <w:szCs w:val="28"/>
              </w:rPr>
              <w:t>Winsomely Reformed</w:t>
            </w:r>
          </w:p>
          <w:p w14:paraId="2A3587C2" w14:textId="77777777" w:rsidR="00076789" w:rsidRPr="008059F3" w:rsidRDefault="00076789" w:rsidP="008059F3">
            <w:pPr>
              <w:rPr>
                <w:rFonts w:ascii="Garamond" w:hAnsi="Garamond"/>
                <w:b/>
                <w:sz w:val="28"/>
                <w:szCs w:val="28"/>
              </w:rPr>
            </w:pPr>
          </w:p>
        </w:tc>
        <w:tc>
          <w:tcPr>
            <w:tcW w:w="3330" w:type="dxa"/>
            <w:tcBorders>
              <w:left w:val="single" w:sz="4" w:space="0" w:color="auto"/>
              <w:right w:val="single" w:sz="4" w:space="0" w:color="auto"/>
            </w:tcBorders>
          </w:tcPr>
          <w:p w14:paraId="62A5EED9" w14:textId="77777777" w:rsidR="00076789" w:rsidRPr="008059F3" w:rsidRDefault="00076789" w:rsidP="008059F3">
            <w:pPr>
              <w:rPr>
                <w:rFonts w:ascii="Garamond" w:hAnsi="Garamond"/>
                <w:sz w:val="28"/>
                <w:szCs w:val="28"/>
              </w:rPr>
            </w:pPr>
            <w:r w:rsidRPr="008059F3">
              <w:rPr>
                <w:rFonts w:ascii="Garamond" w:hAnsi="Garamond"/>
                <w:sz w:val="28"/>
                <w:szCs w:val="28"/>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2C8DEB7" w14:textId="7EE7E2A6" w:rsidR="00076789" w:rsidRPr="008059F3" w:rsidRDefault="000F3FC5" w:rsidP="008059F3">
            <w:pPr>
              <w:rPr>
                <w:rFonts w:ascii="Garamond" w:hAnsi="Garamond"/>
                <w:sz w:val="28"/>
                <w:szCs w:val="28"/>
              </w:rPr>
            </w:pPr>
            <w:r>
              <w:rPr>
                <w:rFonts w:ascii="Garamond" w:hAnsi="Garamond"/>
                <w:sz w:val="28"/>
                <w:szCs w:val="28"/>
              </w:rPr>
              <w:t>Moderate</w:t>
            </w:r>
          </w:p>
        </w:tc>
        <w:tc>
          <w:tcPr>
            <w:tcW w:w="2250" w:type="dxa"/>
            <w:tcBorders>
              <w:left w:val="single" w:sz="4" w:space="0" w:color="auto"/>
            </w:tcBorders>
          </w:tcPr>
          <w:p w14:paraId="3F14CAD4" w14:textId="3952CF13" w:rsidR="00076789" w:rsidRPr="008059F3" w:rsidRDefault="000F3FC5" w:rsidP="000F3FC5">
            <w:pPr>
              <w:rPr>
                <w:rFonts w:ascii="Garamond" w:hAnsi="Garamond"/>
                <w:color w:val="000000" w:themeColor="text1"/>
                <w:sz w:val="28"/>
                <w:szCs w:val="28"/>
              </w:rPr>
            </w:pPr>
            <w:r>
              <w:rPr>
                <w:rFonts w:ascii="Garamond" w:hAnsi="Garamond"/>
                <w:color w:val="000000" w:themeColor="text1"/>
                <w:sz w:val="28"/>
                <w:szCs w:val="28"/>
              </w:rPr>
              <w:t>The class will discuss controversies about sanctification in a way that is consistent with Reformed theology but also respectful of other traditions.</w:t>
            </w:r>
            <w:r w:rsidR="00076789" w:rsidRPr="008059F3">
              <w:rPr>
                <w:rFonts w:ascii="Garamond" w:hAnsi="Garamond"/>
                <w:color w:val="000000" w:themeColor="text1"/>
                <w:sz w:val="28"/>
                <w:szCs w:val="28"/>
              </w:rPr>
              <w:t xml:space="preserve"> </w:t>
            </w:r>
          </w:p>
        </w:tc>
      </w:tr>
      <w:tr w:rsidR="00076789" w:rsidRPr="008059F3" w14:paraId="0A3F3737" w14:textId="77777777" w:rsidTr="000F3FC5">
        <w:tc>
          <w:tcPr>
            <w:tcW w:w="1908" w:type="dxa"/>
            <w:tcBorders>
              <w:right w:val="single" w:sz="4" w:space="0" w:color="auto"/>
            </w:tcBorders>
          </w:tcPr>
          <w:p w14:paraId="2DF5BE22" w14:textId="77777777" w:rsidR="00076789" w:rsidRPr="008059F3" w:rsidRDefault="00076789" w:rsidP="008059F3">
            <w:pPr>
              <w:rPr>
                <w:rFonts w:ascii="Garamond" w:hAnsi="Garamond"/>
                <w:b/>
                <w:sz w:val="28"/>
                <w:szCs w:val="28"/>
              </w:rPr>
            </w:pPr>
            <w:r w:rsidRPr="008059F3">
              <w:rPr>
                <w:rFonts w:ascii="Garamond" w:hAnsi="Garamond"/>
                <w:b/>
                <w:sz w:val="28"/>
                <w:szCs w:val="28"/>
              </w:rPr>
              <w:t>Pastoral Ministry</w:t>
            </w:r>
          </w:p>
        </w:tc>
        <w:tc>
          <w:tcPr>
            <w:tcW w:w="3330" w:type="dxa"/>
            <w:tcBorders>
              <w:left w:val="single" w:sz="4" w:space="0" w:color="auto"/>
              <w:right w:val="single" w:sz="4" w:space="0" w:color="auto"/>
            </w:tcBorders>
          </w:tcPr>
          <w:p w14:paraId="478BDE91" w14:textId="77777777" w:rsidR="00076789" w:rsidRPr="008059F3" w:rsidRDefault="00076789" w:rsidP="008059F3">
            <w:pPr>
              <w:rPr>
                <w:rFonts w:ascii="Garamond" w:hAnsi="Garamond"/>
                <w:sz w:val="28"/>
                <w:szCs w:val="28"/>
              </w:rPr>
            </w:pPr>
            <w:r w:rsidRPr="008059F3">
              <w:rPr>
                <w:rFonts w:ascii="Garamond" w:hAnsi="Garamond"/>
                <w:sz w:val="28"/>
                <w:szCs w:val="28"/>
              </w:rPr>
              <w:t>Ability to minister the Word of God to hearts and lives of both churched and unchurched, to include preaching, teaching, leading in worship, leading and shepherding the local congregation, aiding in spiritual maturity, concern for non-Christians.</w:t>
            </w:r>
          </w:p>
        </w:tc>
        <w:tc>
          <w:tcPr>
            <w:tcW w:w="2160" w:type="dxa"/>
            <w:tcBorders>
              <w:left w:val="single" w:sz="4" w:space="0" w:color="auto"/>
              <w:right w:val="single" w:sz="4" w:space="0" w:color="auto"/>
            </w:tcBorders>
          </w:tcPr>
          <w:p w14:paraId="5BE62DB3" w14:textId="77777777" w:rsidR="00076789" w:rsidRPr="008059F3" w:rsidRDefault="00076789" w:rsidP="008059F3">
            <w:pPr>
              <w:rPr>
                <w:rFonts w:ascii="Garamond" w:hAnsi="Garamond"/>
                <w:sz w:val="28"/>
                <w:szCs w:val="28"/>
              </w:rPr>
            </w:pPr>
            <w:r w:rsidRPr="008059F3">
              <w:rPr>
                <w:rFonts w:ascii="Garamond" w:hAnsi="Garamond"/>
                <w:sz w:val="28"/>
                <w:szCs w:val="28"/>
              </w:rPr>
              <w:t>Strong</w:t>
            </w:r>
          </w:p>
        </w:tc>
        <w:tc>
          <w:tcPr>
            <w:tcW w:w="2250" w:type="dxa"/>
            <w:tcBorders>
              <w:left w:val="single" w:sz="4" w:space="0" w:color="auto"/>
            </w:tcBorders>
          </w:tcPr>
          <w:p w14:paraId="287421BE" w14:textId="3E7A9783" w:rsidR="00076789" w:rsidRPr="008059F3" w:rsidRDefault="00076789" w:rsidP="000F3FC5">
            <w:pPr>
              <w:rPr>
                <w:rFonts w:ascii="Garamond" w:hAnsi="Garamond"/>
                <w:color w:val="000000" w:themeColor="text1"/>
                <w:sz w:val="28"/>
                <w:szCs w:val="28"/>
              </w:rPr>
            </w:pPr>
            <w:r w:rsidRPr="008059F3">
              <w:rPr>
                <w:rFonts w:ascii="Garamond" w:hAnsi="Garamond"/>
                <w:color w:val="000000" w:themeColor="text1"/>
                <w:sz w:val="28"/>
                <w:szCs w:val="28"/>
              </w:rPr>
              <w:t xml:space="preserve">Students must </w:t>
            </w:r>
            <w:r w:rsidR="000F3FC5">
              <w:rPr>
                <w:rFonts w:ascii="Garamond" w:hAnsi="Garamond"/>
                <w:color w:val="000000" w:themeColor="text1"/>
                <w:sz w:val="28"/>
                <w:szCs w:val="28"/>
              </w:rPr>
              <w:t>be able to discuss holiness in a way that is accessible to normal church-goers.</w:t>
            </w:r>
          </w:p>
        </w:tc>
      </w:tr>
    </w:tbl>
    <w:p w14:paraId="3635ED82" w14:textId="77777777" w:rsidR="00076789" w:rsidRPr="008059F3" w:rsidRDefault="00076789" w:rsidP="00076789">
      <w:pPr>
        <w:rPr>
          <w:rFonts w:ascii="Garamond" w:hAnsi="Garamond"/>
          <w:sz w:val="28"/>
          <w:szCs w:val="28"/>
        </w:rPr>
      </w:pPr>
    </w:p>
    <w:p w14:paraId="4DE5545D" w14:textId="77777777" w:rsidR="00076789" w:rsidRPr="008059F3" w:rsidRDefault="00076789" w:rsidP="00076789">
      <w:pPr>
        <w:widowControl w:val="0"/>
        <w:tabs>
          <w:tab w:val="left" w:pos="220"/>
          <w:tab w:val="left" w:pos="720"/>
        </w:tabs>
        <w:autoSpaceDE w:val="0"/>
        <w:autoSpaceDN w:val="0"/>
        <w:adjustRightInd w:val="0"/>
        <w:rPr>
          <w:rFonts w:ascii="Garamond" w:hAnsi="Garamond" w:cs="Helvetica"/>
          <w:sz w:val="28"/>
          <w:szCs w:val="28"/>
        </w:rPr>
      </w:pPr>
    </w:p>
    <w:p w14:paraId="71E26034" w14:textId="77777777" w:rsidR="00076789" w:rsidRPr="008059F3" w:rsidRDefault="00076789" w:rsidP="00076789">
      <w:pPr>
        <w:pStyle w:val="Body"/>
        <w:widowControl w:val="0"/>
        <w:rPr>
          <w:rFonts w:ascii="Garamond" w:hAnsi="Garamond"/>
          <w:b/>
          <w:sz w:val="28"/>
          <w:szCs w:val="28"/>
        </w:rPr>
      </w:pPr>
    </w:p>
    <w:p w14:paraId="1491A4BA" w14:textId="77777777" w:rsidR="00076789" w:rsidRPr="008059F3" w:rsidRDefault="00076789" w:rsidP="00076789">
      <w:pPr>
        <w:pStyle w:val="Body"/>
        <w:widowControl w:val="0"/>
        <w:tabs>
          <w:tab w:val="left" w:pos="720"/>
        </w:tabs>
        <w:rPr>
          <w:rFonts w:ascii="Garamond" w:hAnsi="Garamond"/>
          <w:sz w:val="28"/>
          <w:szCs w:val="28"/>
        </w:rPr>
      </w:pPr>
    </w:p>
    <w:p w14:paraId="0581537D" w14:textId="77777777" w:rsidR="00076789" w:rsidRPr="008059F3" w:rsidRDefault="00076789">
      <w:pPr>
        <w:rPr>
          <w:rFonts w:ascii="Garamond" w:hAnsi="Garamond"/>
          <w:sz w:val="28"/>
          <w:szCs w:val="28"/>
        </w:rPr>
      </w:pPr>
    </w:p>
    <w:sectPr w:rsidR="00076789" w:rsidRPr="008059F3" w:rsidSect="007A3DFA">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E438" w14:textId="77777777" w:rsidR="005F4219" w:rsidRDefault="005F4219" w:rsidP="00F33FCD">
      <w:r>
        <w:separator/>
      </w:r>
    </w:p>
  </w:endnote>
  <w:endnote w:type="continuationSeparator" w:id="0">
    <w:p w14:paraId="4C514FDF" w14:textId="77777777" w:rsidR="005F4219" w:rsidRDefault="005F4219"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ramond">
    <w:altName w:val="Garamond Premr Pro"/>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F4F4" w14:textId="77777777" w:rsidR="00CC3980" w:rsidRDefault="00CC3980"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CC3980" w:rsidRDefault="00CC3980" w:rsidP="00F33F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7638" w14:textId="3D335244" w:rsidR="00CC3980" w:rsidRDefault="00CC3980"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B78">
      <w:rPr>
        <w:rStyle w:val="PageNumber"/>
        <w:noProof/>
      </w:rPr>
      <w:t>5</w:t>
    </w:r>
    <w:r>
      <w:rPr>
        <w:rStyle w:val="PageNumber"/>
      </w:rPr>
      <w:fldChar w:fldCharType="end"/>
    </w:r>
  </w:p>
  <w:p w14:paraId="7F4B0840" w14:textId="288FB8D6" w:rsidR="00CC3980" w:rsidRDefault="00CC3980" w:rsidP="00570B57">
    <w:pPr>
      <w:pStyle w:val="Footer"/>
      <w:ind w:right="360"/>
      <w:jc w:val="right"/>
    </w:pPr>
    <w:r>
      <w:t>Personal Sanctification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56DD" w14:textId="77777777" w:rsidR="005F4219" w:rsidRDefault="005F4219" w:rsidP="00F33FCD">
      <w:r>
        <w:separator/>
      </w:r>
    </w:p>
  </w:footnote>
  <w:footnote w:type="continuationSeparator" w:id="0">
    <w:p w14:paraId="4754564F" w14:textId="77777777" w:rsidR="005F4219" w:rsidRDefault="005F4219" w:rsidP="00F33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E5"/>
    <w:rsid w:val="000007DF"/>
    <w:rsid w:val="000021ED"/>
    <w:rsid w:val="000079BC"/>
    <w:rsid w:val="00013C7E"/>
    <w:rsid w:val="00024376"/>
    <w:rsid w:val="00026C92"/>
    <w:rsid w:val="00032E6C"/>
    <w:rsid w:val="00056F45"/>
    <w:rsid w:val="00076789"/>
    <w:rsid w:val="0008237E"/>
    <w:rsid w:val="000A1D74"/>
    <w:rsid w:val="000B51C7"/>
    <w:rsid w:val="000C74DE"/>
    <w:rsid w:val="000C7EC8"/>
    <w:rsid w:val="000E52BC"/>
    <w:rsid w:val="000F3FC5"/>
    <w:rsid w:val="00106023"/>
    <w:rsid w:val="00113944"/>
    <w:rsid w:val="00140964"/>
    <w:rsid w:val="00140DAA"/>
    <w:rsid w:val="0014255D"/>
    <w:rsid w:val="0015011E"/>
    <w:rsid w:val="001537F2"/>
    <w:rsid w:val="00156DFE"/>
    <w:rsid w:val="00165340"/>
    <w:rsid w:val="00197956"/>
    <w:rsid w:val="001A22AF"/>
    <w:rsid w:val="001B59DC"/>
    <w:rsid w:val="001B7D67"/>
    <w:rsid w:val="001C76FF"/>
    <w:rsid w:val="002241E4"/>
    <w:rsid w:val="0023709E"/>
    <w:rsid w:val="0024082B"/>
    <w:rsid w:val="00243E90"/>
    <w:rsid w:val="0025180E"/>
    <w:rsid w:val="00252654"/>
    <w:rsid w:val="00261134"/>
    <w:rsid w:val="00266004"/>
    <w:rsid w:val="00281B50"/>
    <w:rsid w:val="0028450E"/>
    <w:rsid w:val="00285147"/>
    <w:rsid w:val="002868DB"/>
    <w:rsid w:val="002A09F4"/>
    <w:rsid w:val="002A71CE"/>
    <w:rsid w:val="002B39A1"/>
    <w:rsid w:val="002B5550"/>
    <w:rsid w:val="002D354D"/>
    <w:rsid w:val="002E0CB1"/>
    <w:rsid w:val="002F3B52"/>
    <w:rsid w:val="00344E26"/>
    <w:rsid w:val="00351042"/>
    <w:rsid w:val="00352C54"/>
    <w:rsid w:val="00376875"/>
    <w:rsid w:val="00394FE3"/>
    <w:rsid w:val="003A5618"/>
    <w:rsid w:val="003A5976"/>
    <w:rsid w:val="003B1C2E"/>
    <w:rsid w:val="003B7474"/>
    <w:rsid w:val="003C59E3"/>
    <w:rsid w:val="0040255B"/>
    <w:rsid w:val="00402DB6"/>
    <w:rsid w:val="00407382"/>
    <w:rsid w:val="00412328"/>
    <w:rsid w:val="00435C87"/>
    <w:rsid w:val="00451A0E"/>
    <w:rsid w:val="00460378"/>
    <w:rsid w:val="004658F6"/>
    <w:rsid w:val="0047488C"/>
    <w:rsid w:val="00477B91"/>
    <w:rsid w:val="00487E35"/>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82279"/>
    <w:rsid w:val="005B0B23"/>
    <w:rsid w:val="005B2B2E"/>
    <w:rsid w:val="005B6865"/>
    <w:rsid w:val="005C47BC"/>
    <w:rsid w:val="005C6FF1"/>
    <w:rsid w:val="005C7898"/>
    <w:rsid w:val="005C7A37"/>
    <w:rsid w:val="005F4219"/>
    <w:rsid w:val="00623C96"/>
    <w:rsid w:val="00634797"/>
    <w:rsid w:val="00650199"/>
    <w:rsid w:val="00652218"/>
    <w:rsid w:val="00656614"/>
    <w:rsid w:val="00674ABB"/>
    <w:rsid w:val="006808F8"/>
    <w:rsid w:val="00690807"/>
    <w:rsid w:val="006A4828"/>
    <w:rsid w:val="006A7C5E"/>
    <w:rsid w:val="006C140D"/>
    <w:rsid w:val="006C23CA"/>
    <w:rsid w:val="006C37BB"/>
    <w:rsid w:val="006E3A28"/>
    <w:rsid w:val="006E46E5"/>
    <w:rsid w:val="006E6685"/>
    <w:rsid w:val="006F3D6E"/>
    <w:rsid w:val="006F42C0"/>
    <w:rsid w:val="007010C0"/>
    <w:rsid w:val="00704634"/>
    <w:rsid w:val="00705067"/>
    <w:rsid w:val="00712071"/>
    <w:rsid w:val="00714561"/>
    <w:rsid w:val="00726C1D"/>
    <w:rsid w:val="007308E4"/>
    <w:rsid w:val="00750DD6"/>
    <w:rsid w:val="007547A6"/>
    <w:rsid w:val="00780AB9"/>
    <w:rsid w:val="007A3DFA"/>
    <w:rsid w:val="007A6B5D"/>
    <w:rsid w:val="007C4FA3"/>
    <w:rsid w:val="007C795B"/>
    <w:rsid w:val="007D68FE"/>
    <w:rsid w:val="007D72B0"/>
    <w:rsid w:val="007F596D"/>
    <w:rsid w:val="007F6A03"/>
    <w:rsid w:val="008059F3"/>
    <w:rsid w:val="00806BF2"/>
    <w:rsid w:val="0081292F"/>
    <w:rsid w:val="00831FAA"/>
    <w:rsid w:val="00835FDA"/>
    <w:rsid w:val="008441AA"/>
    <w:rsid w:val="00860D57"/>
    <w:rsid w:val="0086421E"/>
    <w:rsid w:val="008707F2"/>
    <w:rsid w:val="00880815"/>
    <w:rsid w:val="00881950"/>
    <w:rsid w:val="008B415E"/>
    <w:rsid w:val="008E5936"/>
    <w:rsid w:val="00915F1D"/>
    <w:rsid w:val="009178C3"/>
    <w:rsid w:val="0092033E"/>
    <w:rsid w:val="0093789E"/>
    <w:rsid w:val="009517DB"/>
    <w:rsid w:val="00956454"/>
    <w:rsid w:val="0095686A"/>
    <w:rsid w:val="00973CDB"/>
    <w:rsid w:val="0097541C"/>
    <w:rsid w:val="00975C7B"/>
    <w:rsid w:val="00981671"/>
    <w:rsid w:val="0099316B"/>
    <w:rsid w:val="009B466F"/>
    <w:rsid w:val="009C75DE"/>
    <w:rsid w:val="009E0E04"/>
    <w:rsid w:val="009E1856"/>
    <w:rsid w:val="009F58D0"/>
    <w:rsid w:val="00A119D3"/>
    <w:rsid w:val="00A16CE4"/>
    <w:rsid w:val="00A2339B"/>
    <w:rsid w:val="00A30232"/>
    <w:rsid w:val="00A352EA"/>
    <w:rsid w:val="00A51033"/>
    <w:rsid w:val="00A56880"/>
    <w:rsid w:val="00A64856"/>
    <w:rsid w:val="00A65246"/>
    <w:rsid w:val="00A659AD"/>
    <w:rsid w:val="00A74F2C"/>
    <w:rsid w:val="00AA2057"/>
    <w:rsid w:val="00AA78DE"/>
    <w:rsid w:val="00AB0B5F"/>
    <w:rsid w:val="00AC01EE"/>
    <w:rsid w:val="00AD07CA"/>
    <w:rsid w:val="00AE6AA2"/>
    <w:rsid w:val="00AF2462"/>
    <w:rsid w:val="00B02492"/>
    <w:rsid w:val="00B10A10"/>
    <w:rsid w:val="00B15BD2"/>
    <w:rsid w:val="00B175FE"/>
    <w:rsid w:val="00B24000"/>
    <w:rsid w:val="00B25855"/>
    <w:rsid w:val="00B33EC6"/>
    <w:rsid w:val="00B41BEE"/>
    <w:rsid w:val="00B85507"/>
    <w:rsid w:val="00BA4EF7"/>
    <w:rsid w:val="00BA64CF"/>
    <w:rsid w:val="00BC5B78"/>
    <w:rsid w:val="00BC78FA"/>
    <w:rsid w:val="00BD47EF"/>
    <w:rsid w:val="00BE02EE"/>
    <w:rsid w:val="00BE4F73"/>
    <w:rsid w:val="00C013B3"/>
    <w:rsid w:val="00C01726"/>
    <w:rsid w:val="00C177C1"/>
    <w:rsid w:val="00C250B3"/>
    <w:rsid w:val="00C5344F"/>
    <w:rsid w:val="00C55447"/>
    <w:rsid w:val="00C67FE4"/>
    <w:rsid w:val="00C73CC8"/>
    <w:rsid w:val="00C92C8C"/>
    <w:rsid w:val="00CB54A9"/>
    <w:rsid w:val="00CC3980"/>
    <w:rsid w:val="00CC66ED"/>
    <w:rsid w:val="00CD1F64"/>
    <w:rsid w:val="00CF55C5"/>
    <w:rsid w:val="00CF799D"/>
    <w:rsid w:val="00D01BFD"/>
    <w:rsid w:val="00D03C1B"/>
    <w:rsid w:val="00D051D3"/>
    <w:rsid w:val="00D13EE3"/>
    <w:rsid w:val="00D1527B"/>
    <w:rsid w:val="00D20CAA"/>
    <w:rsid w:val="00D25B73"/>
    <w:rsid w:val="00D273F6"/>
    <w:rsid w:val="00D33C83"/>
    <w:rsid w:val="00D34CBD"/>
    <w:rsid w:val="00D3653B"/>
    <w:rsid w:val="00D36930"/>
    <w:rsid w:val="00D738E9"/>
    <w:rsid w:val="00D748D5"/>
    <w:rsid w:val="00D81FF6"/>
    <w:rsid w:val="00D85023"/>
    <w:rsid w:val="00DA28D7"/>
    <w:rsid w:val="00DA5C51"/>
    <w:rsid w:val="00DA64C7"/>
    <w:rsid w:val="00DB7FE3"/>
    <w:rsid w:val="00DC2EA9"/>
    <w:rsid w:val="00DD770D"/>
    <w:rsid w:val="00DE5490"/>
    <w:rsid w:val="00E040DC"/>
    <w:rsid w:val="00E20670"/>
    <w:rsid w:val="00E231AF"/>
    <w:rsid w:val="00E2545D"/>
    <w:rsid w:val="00E401EF"/>
    <w:rsid w:val="00E67605"/>
    <w:rsid w:val="00E714DB"/>
    <w:rsid w:val="00EB4E58"/>
    <w:rsid w:val="00EC0F13"/>
    <w:rsid w:val="00ED72BF"/>
    <w:rsid w:val="00EF6484"/>
    <w:rsid w:val="00F07229"/>
    <w:rsid w:val="00F14C45"/>
    <w:rsid w:val="00F213A8"/>
    <w:rsid w:val="00F24863"/>
    <w:rsid w:val="00F2771B"/>
    <w:rsid w:val="00F33DE1"/>
    <w:rsid w:val="00F33FCD"/>
    <w:rsid w:val="00F4137D"/>
    <w:rsid w:val="00F46676"/>
    <w:rsid w:val="00F6307C"/>
    <w:rsid w:val="00F674E5"/>
    <w:rsid w:val="00F90396"/>
    <w:rsid w:val="00F9453C"/>
    <w:rsid w:val="00FA048D"/>
    <w:rsid w:val="00FB2686"/>
    <w:rsid w:val="00FE41A6"/>
    <w:rsid w:val="00FE5A9B"/>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4B6DD51C-135E-4643-B591-0499537C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 w:type="paragraph" w:styleId="NormalWeb">
    <w:name w:val="Normal (Web)"/>
    <w:basedOn w:val="Normal"/>
    <w:uiPriority w:val="99"/>
    <w:semiHidden/>
    <w:unhideWhenUsed/>
    <w:rsid w:val="00DE5490"/>
    <w:pPr>
      <w:spacing w:before="100" w:beforeAutospacing="1" w:after="100" w:afterAutospacing="1"/>
    </w:pPr>
    <w:rPr>
      <w:rFonts w:eastAsiaTheme="minorEastAsia"/>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4974">
      <w:bodyDiv w:val="1"/>
      <w:marLeft w:val="0"/>
      <w:marRight w:val="0"/>
      <w:marTop w:val="0"/>
      <w:marBottom w:val="0"/>
      <w:divBdr>
        <w:top w:val="none" w:sz="0" w:space="0" w:color="auto"/>
        <w:left w:val="none" w:sz="0" w:space="0" w:color="auto"/>
        <w:bottom w:val="none" w:sz="0" w:space="0" w:color="auto"/>
        <w:right w:val="none" w:sz="0" w:space="0" w:color="auto"/>
      </w:divBdr>
      <w:divsChild>
        <w:div w:id="1120149156">
          <w:marLeft w:val="0"/>
          <w:marRight w:val="0"/>
          <w:marTop w:val="0"/>
          <w:marBottom w:val="0"/>
          <w:divBdr>
            <w:top w:val="none" w:sz="0" w:space="0" w:color="auto"/>
            <w:left w:val="none" w:sz="0" w:space="0" w:color="auto"/>
            <w:bottom w:val="none" w:sz="0" w:space="0" w:color="auto"/>
            <w:right w:val="none" w:sz="0" w:space="0" w:color="auto"/>
          </w:divBdr>
          <w:divsChild>
            <w:div w:id="1744526161">
              <w:marLeft w:val="0"/>
              <w:marRight w:val="0"/>
              <w:marTop w:val="0"/>
              <w:marBottom w:val="0"/>
              <w:divBdr>
                <w:top w:val="none" w:sz="0" w:space="0" w:color="auto"/>
                <w:left w:val="none" w:sz="0" w:space="0" w:color="auto"/>
                <w:bottom w:val="none" w:sz="0" w:space="0" w:color="auto"/>
                <w:right w:val="none" w:sz="0" w:space="0" w:color="auto"/>
              </w:divBdr>
              <w:divsChild>
                <w:div w:id="18724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6059">
      <w:bodyDiv w:val="1"/>
      <w:marLeft w:val="0"/>
      <w:marRight w:val="0"/>
      <w:marTop w:val="0"/>
      <w:marBottom w:val="0"/>
      <w:divBdr>
        <w:top w:val="none" w:sz="0" w:space="0" w:color="auto"/>
        <w:left w:val="none" w:sz="0" w:space="0" w:color="auto"/>
        <w:bottom w:val="none" w:sz="0" w:space="0" w:color="auto"/>
        <w:right w:val="none" w:sz="0" w:space="0" w:color="auto"/>
      </w:divBdr>
      <w:divsChild>
        <w:div w:id="1838612499">
          <w:marLeft w:val="0"/>
          <w:marRight w:val="0"/>
          <w:marTop w:val="0"/>
          <w:marBottom w:val="0"/>
          <w:divBdr>
            <w:top w:val="none" w:sz="0" w:space="0" w:color="auto"/>
            <w:left w:val="none" w:sz="0" w:space="0" w:color="auto"/>
            <w:bottom w:val="none" w:sz="0" w:space="0" w:color="auto"/>
            <w:right w:val="none" w:sz="0" w:space="0" w:color="auto"/>
          </w:divBdr>
          <w:divsChild>
            <w:div w:id="820542912">
              <w:marLeft w:val="0"/>
              <w:marRight w:val="0"/>
              <w:marTop w:val="0"/>
              <w:marBottom w:val="0"/>
              <w:divBdr>
                <w:top w:val="none" w:sz="0" w:space="0" w:color="auto"/>
                <w:left w:val="none" w:sz="0" w:space="0" w:color="auto"/>
                <w:bottom w:val="none" w:sz="0" w:space="0" w:color="auto"/>
                <w:right w:val="none" w:sz="0" w:space="0" w:color="auto"/>
              </w:divBdr>
              <w:divsChild>
                <w:div w:id="21444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88857">
      <w:bodyDiv w:val="1"/>
      <w:marLeft w:val="0"/>
      <w:marRight w:val="0"/>
      <w:marTop w:val="0"/>
      <w:marBottom w:val="0"/>
      <w:divBdr>
        <w:top w:val="none" w:sz="0" w:space="0" w:color="auto"/>
        <w:left w:val="none" w:sz="0" w:space="0" w:color="auto"/>
        <w:bottom w:val="none" w:sz="0" w:space="0" w:color="auto"/>
        <w:right w:val="none" w:sz="0" w:space="0" w:color="auto"/>
      </w:divBdr>
      <w:divsChild>
        <w:div w:id="1990594835">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0"/>
              <w:marTop w:val="0"/>
              <w:marBottom w:val="0"/>
              <w:divBdr>
                <w:top w:val="none" w:sz="0" w:space="0" w:color="auto"/>
                <w:left w:val="none" w:sz="0" w:space="0" w:color="auto"/>
                <w:bottom w:val="none" w:sz="0" w:space="0" w:color="auto"/>
                <w:right w:val="none" w:sz="0" w:space="0" w:color="auto"/>
              </w:divBdr>
              <w:divsChild>
                <w:div w:id="8340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102">
          <w:marLeft w:val="0"/>
          <w:marRight w:val="0"/>
          <w:marTop w:val="0"/>
          <w:marBottom w:val="0"/>
          <w:divBdr>
            <w:top w:val="none" w:sz="0" w:space="0" w:color="auto"/>
            <w:left w:val="none" w:sz="0" w:space="0" w:color="auto"/>
            <w:bottom w:val="none" w:sz="0" w:space="0" w:color="auto"/>
            <w:right w:val="none" w:sz="0" w:space="0" w:color="auto"/>
          </w:divBdr>
          <w:divsChild>
            <w:div w:id="1906643416">
              <w:marLeft w:val="0"/>
              <w:marRight w:val="0"/>
              <w:marTop w:val="0"/>
              <w:marBottom w:val="0"/>
              <w:divBdr>
                <w:top w:val="none" w:sz="0" w:space="0" w:color="auto"/>
                <w:left w:val="none" w:sz="0" w:space="0" w:color="auto"/>
                <w:bottom w:val="none" w:sz="0" w:space="0" w:color="auto"/>
                <w:right w:val="none" w:sz="0" w:space="0" w:color="auto"/>
              </w:divBdr>
              <w:divsChild>
                <w:div w:id="3615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2EA5D1-0AB4-42AC-83C3-C3A4EF75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Jennifer McGahey</cp:lastModifiedBy>
  <cp:revision>2</cp:revision>
  <cp:lastPrinted>2020-11-12T15:36:00Z</cp:lastPrinted>
  <dcterms:created xsi:type="dcterms:W3CDTF">2020-11-12T15:36:00Z</dcterms:created>
  <dcterms:modified xsi:type="dcterms:W3CDTF">2020-11-12T15:36:00Z</dcterms:modified>
</cp:coreProperties>
</file>